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AB95D" w14:textId="77777777" w:rsidR="00D92380" w:rsidRDefault="00D92380" w:rsidP="005A1FBF">
      <w:pPr>
        <w:jc w:val="center"/>
        <w:rPr>
          <w:rFonts w:ascii="宋体" w:hAnsi="宋体"/>
          <w:b/>
          <w:bCs/>
          <w:spacing w:val="140"/>
          <w:sz w:val="72"/>
        </w:rPr>
      </w:pPr>
    </w:p>
    <w:p w14:paraId="25F845A6" w14:textId="77777777" w:rsidR="000079CD" w:rsidRDefault="000079CD" w:rsidP="005A1FBF">
      <w:pPr>
        <w:jc w:val="center"/>
        <w:rPr>
          <w:rFonts w:ascii="宋体" w:hAnsi="宋体"/>
          <w:b/>
          <w:bCs/>
          <w:spacing w:val="140"/>
          <w:sz w:val="72"/>
        </w:rPr>
      </w:pPr>
    </w:p>
    <w:p w14:paraId="4094B7F6" w14:textId="77777777" w:rsidR="000079CD" w:rsidRDefault="000079CD" w:rsidP="005A1FBF">
      <w:pPr>
        <w:jc w:val="center"/>
        <w:rPr>
          <w:rFonts w:ascii="宋体" w:hAnsi="宋体"/>
          <w:b/>
          <w:bCs/>
          <w:spacing w:val="140"/>
          <w:sz w:val="72"/>
        </w:rPr>
      </w:pPr>
    </w:p>
    <w:p w14:paraId="5274C70F" w14:textId="77777777" w:rsidR="00D92380" w:rsidRPr="00551291" w:rsidRDefault="00D1730B">
      <w:pPr>
        <w:spacing w:line="900" w:lineRule="exact"/>
        <w:jc w:val="center"/>
        <w:rPr>
          <w:rFonts w:ascii="宋体" w:hAnsi="宋体"/>
          <w:b/>
          <w:bCs/>
          <w:spacing w:val="140"/>
          <w:sz w:val="84"/>
          <w:szCs w:val="84"/>
        </w:rPr>
      </w:pPr>
      <w:r w:rsidRPr="00551291">
        <w:rPr>
          <w:rFonts w:ascii="宋体" w:hAnsi="宋体" w:hint="eastAsia"/>
          <w:b/>
          <w:bCs/>
          <w:spacing w:val="140"/>
          <w:sz w:val="84"/>
          <w:szCs w:val="84"/>
        </w:rPr>
        <w:t>用户需求书</w:t>
      </w:r>
    </w:p>
    <w:p w14:paraId="6505688F" w14:textId="77777777" w:rsidR="00D92380" w:rsidRPr="00551291" w:rsidRDefault="00D92380">
      <w:pPr>
        <w:spacing w:line="400" w:lineRule="exact"/>
        <w:jc w:val="center"/>
        <w:rPr>
          <w:rFonts w:ascii="宋体" w:hAnsi="宋体"/>
          <w:b/>
          <w:bCs/>
          <w:sz w:val="32"/>
          <w:szCs w:val="32"/>
        </w:rPr>
      </w:pPr>
    </w:p>
    <w:p w14:paraId="1B891530" w14:textId="77777777" w:rsidR="00D92380" w:rsidRPr="00551291" w:rsidRDefault="00D92380">
      <w:pPr>
        <w:spacing w:line="400" w:lineRule="exact"/>
        <w:jc w:val="center"/>
        <w:rPr>
          <w:rFonts w:ascii="宋体" w:hAnsi="宋体"/>
          <w:b/>
          <w:bCs/>
          <w:sz w:val="32"/>
          <w:szCs w:val="32"/>
        </w:rPr>
      </w:pPr>
    </w:p>
    <w:p w14:paraId="74FE80BE" w14:textId="77777777" w:rsidR="00D92380" w:rsidRPr="00551291" w:rsidRDefault="00D92380">
      <w:pPr>
        <w:rPr>
          <w:rFonts w:ascii="宋体" w:hAnsi="宋体"/>
          <w:b/>
          <w:bCs/>
          <w:sz w:val="24"/>
        </w:rPr>
      </w:pPr>
    </w:p>
    <w:p w14:paraId="629DDC9A" w14:textId="77777777" w:rsidR="00D92380" w:rsidRPr="00551291" w:rsidRDefault="00D92380">
      <w:pPr>
        <w:rPr>
          <w:rFonts w:ascii="宋体" w:hAnsi="宋体"/>
          <w:b/>
          <w:bCs/>
          <w:sz w:val="24"/>
        </w:rPr>
      </w:pPr>
    </w:p>
    <w:p w14:paraId="5D24E938" w14:textId="77777777" w:rsidR="00D92380" w:rsidRPr="00551291" w:rsidRDefault="00D92380">
      <w:pPr>
        <w:ind w:firstLineChars="300" w:firstLine="1140"/>
        <w:rPr>
          <w:rFonts w:ascii="宋体" w:hAnsi="宋体"/>
          <w:spacing w:val="40"/>
          <w:sz w:val="30"/>
          <w:szCs w:val="30"/>
        </w:rPr>
      </w:pPr>
    </w:p>
    <w:p w14:paraId="43137F79" w14:textId="77777777" w:rsidR="000079CD" w:rsidRPr="00551291" w:rsidRDefault="000079CD">
      <w:pPr>
        <w:ind w:firstLineChars="300" w:firstLine="1140"/>
        <w:rPr>
          <w:rFonts w:ascii="宋体" w:hAnsi="宋体"/>
          <w:spacing w:val="40"/>
          <w:sz w:val="30"/>
          <w:szCs w:val="30"/>
        </w:rPr>
      </w:pPr>
    </w:p>
    <w:p w14:paraId="5C3986E1" w14:textId="77777777" w:rsidR="000079CD" w:rsidRPr="00551291" w:rsidRDefault="000079CD">
      <w:pPr>
        <w:ind w:firstLineChars="300" w:firstLine="1140"/>
        <w:rPr>
          <w:rFonts w:ascii="宋体" w:hAnsi="宋体"/>
          <w:spacing w:val="40"/>
          <w:sz w:val="30"/>
          <w:szCs w:val="30"/>
        </w:rPr>
      </w:pPr>
    </w:p>
    <w:p w14:paraId="6C13EB0C" w14:textId="77777777" w:rsidR="00D92380" w:rsidRPr="00551291" w:rsidRDefault="00D92380">
      <w:pPr>
        <w:spacing w:line="600" w:lineRule="exact"/>
        <w:ind w:leftChars="607" w:left="3752" w:hangingChars="688" w:hanging="2477"/>
        <w:rPr>
          <w:rFonts w:ascii="宋体" w:hAnsi="宋体"/>
          <w:spacing w:val="30"/>
          <w:sz w:val="30"/>
          <w:szCs w:val="30"/>
        </w:rPr>
      </w:pPr>
    </w:p>
    <w:p w14:paraId="061E0E60" w14:textId="57D40BB5" w:rsidR="00D92380" w:rsidRPr="00551291" w:rsidRDefault="00D1730B">
      <w:pPr>
        <w:spacing w:line="600" w:lineRule="exact"/>
        <w:jc w:val="left"/>
        <w:rPr>
          <w:rFonts w:ascii="宋体" w:hAnsi="宋体" w:hint="eastAsia"/>
          <w:spacing w:val="30"/>
          <w:sz w:val="30"/>
          <w:szCs w:val="30"/>
        </w:rPr>
      </w:pPr>
      <w:r w:rsidRPr="00551291">
        <w:rPr>
          <w:rFonts w:ascii="宋体" w:hAnsi="宋体" w:hint="eastAsia"/>
          <w:spacing w:val="30"/>
          <w:sz w:val="30"/>
          <w:szCs w:val="30"/>
        </w:rPr>
        <w:t>项 目 名 称：</w:t>
      </w:r>
      <w:r w:rsidRPr="00551291">
        <w:rPr>
          <w:rFonts w:ascii="宋体" w:hAnsi="宋体"/>
          <w:spacing w:val="30"/>
          <w:sz w:val="30"/>
          <w:szCs w:val="30"/>
        </w:rPr>
        <w:t>温州市域铁路</w:t>
      </w:r>
      <w:r w:rsidRPr="00551291">
        <w:rPr>
          <w:rFonts w:ascii="宋体" w:hAnsi="宋体" w:hint="eastAsia"/>
          <w:spacing w:val="30"/>
          <w:sz w:val="30"/>
          <w:szCs w:val="30"/>
        </w:rPr>
        <w:t>S1线</w:t>
      </w:r>
      <w:r w:rsidR="00AA26AC" w:rsidRPr="00551291">
        <w:rPr>
          <w:rFonts w:ascii="宋体" w:hAnsi="宋体" w:hint="eastAsia"/>
          <w:spacing w:val="30"/>
          <w:sz w:val="30"/>
          <w:szCs w:val="30"/>
        </w:rPr>
        <w:t>机场站服务文化阵地打造</w:t>
      </w:r>
      <w:r w:rsidR="00C760EC">
        <w:rPr>
          <w:rFonts w:ascii="宋体" w:hAnsi="宋体" w:hint="eastAsia"/>
          <w:spacing w:val="30"/>
          <w:sz w:val="30"/>
          <w:szCs w:val="30"/>
        </w:rPr>
        <w:t>项</w:t>
      </w:r>
      <w:r w:rsidR="00C760EC">
        <w:rPr>
          <w:rFonts w:ascii="宋体" w:hAnsi="宋体"/>
          <w:spacing w:val="30"/>
          <w:sz w:val="30"/>
          <w:szCs w:val="30"/>
        </w:rPr>
        <w:t>目</w:t>
      </w:r>
    </w:p>
    <w:p w14:paraId="4A1A28AE" w14:textId="77777777" w:rsidR="00D92380" w:rsidRPr="00551291" w:rsidRDefault="00D92380">
      <w:pPr>
        <w:spacing w:line="600" w:lineRule="exact"/>
        <w:ind w:firstLineChars="300" w:firstLine="1140"/>
        <w:rPr>
          <w:rFonts w:ascii="宋体" w:hAnsi="宋体"/>
          <w:spacing w:val="40"/>
          <w:sz w:val="30"/>
          <w:szCs w:val="30"/>
        </w:rPr>
      </w:pPr>
    </w:p>
    <w:p w14:paraId="689770B4" w14:textId="77777777" w:rsidR="00D92380" w:rsidRPr="00551291" w:rsidRDefault="00D92380">
      <w:pPr>
        <w:spacing w:line="600" w:lineRule="exact"/>
        <w:ind w:firstLineChars="300" w:firstLine="1140"/>
        <w:rPr>
          <w:rFonts w:ascii="宋体" w:hAnsi="宋体"/>
          <w:spacing w:val="40"/>
          <w:sz w:val="30"/>
          <w:szCs w:val="30"/>
        </w:rPr>
      </w:pPr>
    </w:p>
    <w:p w14:paraId="14CB8CE6" w14:textId="77777777" w:rsidR="00D92380" w:rsidRPr="00551291" w:rsidRDefault="00D92380">
      <w:pPr>
        <w:spacing w:line="600" w:lineRule="exact"/>
        <w:ind w:firstLineChars="300" w:firstLine="1140"/>
        <w:rPr>
          <w:rFonts w:ascii="宋体" w:hAnsi="宋体"/>
          <w:spacing w:val="40"/>
          <w:sz w:val="30"/>
          <w:szCs w:val="30"/>
        </w:rPr>
      </w:pPr>
    </w:p>
    <w:p w14:paraId="35BA31C1" w14:textId="77777777" w:rsidR="000079CD" w:rsidRPr="00551291" w:rsidRDefault="000079CD">
      <w:pPr>
        <w:spacing w:line="600" w:lineRule="exact"/>
        <w:ind w:firstLineChars="300" w:firstLine="1140"/>
        <w:rPr>
          <w:rFonts w:ascii="宋体" w:hAnsi="宋体"/>
          <w:spacing w:val="40"/>
          <w:sz w:val="30"/>
          <w:szCs w:val="30"/>
        </w:rPr>
      </w:pPr>
    </w:p>
    <w:p w14:paraId="5FE90F6C" w14:textId="77777777" w:rsidR="00D92380" w:rsidRPr="00551291" w:rsidRDefault="00D1730B">
      <w:pPr>
        <w:spacing w:line="600" w:lineRule="exact"/>
        <w:rPr>
          <w:rFonts w:ascii="宋体" w:hAnsi="宋体"/>
          <w:sz w:val="30"/>
          <w:szCs w:val="30"/>
          <w:u w:val="single"/>
        </w:rPr>
      </w:pPr>
      <w:r w:rsidRPr="00551291">
        <w:rPr>
          <w:rFonts w:ascii="宋体" w:hAnsi="宋体" w:hint="eastAsia"/>
          <w:sz w:val="30"/>
          <w:szCs w:val="30"/>
        </w:rPr>
        <w:t xml:space="preserve">采 购 人: </w:t>
      </w:r>
      <w:r w:rsidRPr="008F3668">
        <w:rPr>
          <w:rFonts w:ascii="宋体" w:hAnsi="宋体" w:hint="eastAsia"/>
          <w:sz w:val="30"/>
          <w:szCs w:val="30"/>
        </w:rPr>
        <w:t xml:space="preserve"> 浙江幸福轨道交通运营管理有限公司</w:t>
      </w:r>
    </w:p>
    <w:p w14:paraId="0B018119" w14:textId="68873012" w:rsidR="00D92380" w:rsidRPr="00551291" w:rsidRDefault="00D1730B">
      <w:pPr>
        <w:spacing w:line="600" w:lineRule="exact"/>
        <w:rPr>
          <w:rFonts w:ascii="宋体" w:hAnsi="宋体"/>
          <w:sz w:val="30"/>
          <w:szCs w:val="30"/>
        </w:rPr>
      </w:pPr>
      <w:r w:rsidRPr="00551291">
        <w:rPr>
          <w:rFonts w:ascii="宋体" w:hAnsi="宋体" w:hint="eastAsia"/>
          <w:sz w:val="30"/>
          <w:szCs w:val="30"/>
        </w:rPr>
        <w:t>部门负责人：</w:t>
      </w:r>
      <w:r w:rsidRPr="00551291">
        <w:rPr>
          <w:rFonts w:ascii="宋体" w:hAnsi="宋体" w:hint="eastAsia"/>
          <w:sz w:val="30"/>
          <w:szCs w:val="30"/>
          <w:u w:val="single"/>
        </w:rPr>
        <w:t xml:space="preserve">                               </w:t>
      </w:r>
    </w:p>
    <w:p w14:paraId="53C24DE9" w14:textId="254C22F8" w:rsidR="00D92380" w:rsidRPr="00551291" w:rsidRDefault="00D1730B">
      <w:pPr>
        <w:spacing w:line="600" w:lineRule="exact"/>
        <w:rPr>
          <w:rFonts w:ascii="宋体" w:hAnsi="宋体"/>
          <w:sz w:val="30"/>
          <w:szCs w:val="30"/>
        </w:rPr>
      </w:pPr>
      <w:r w:rsidRPr="00551291">
        <w:rPr>
          <w:rFonts w:ascii="宋体" w:hAnsi="宋体" w:hint="eastAsia"/>
          <w:sz w:val="30"/>
          <w:szCs w:val="30"/>
        </w:rPr>
        <w:t>分管</w:t>
      </w:r>
      <w:r w:rsidRPr="00551291">
        <w:rPr>
          <w:rFonts w:ascii="宋体" w:hAnsi="宋体"/>
          <w:sz w:val="30"/>
          <w:szCs w:val="30"/>
        </w:rPr>
        <w:t>领导：</w:t>
      </w:r>
      <w:r w:rsidRPr="00551291">
        <w:rPr>
          <w:rFonts w:ascii="宋体" w:hAnsi="宋体" w:hint="eastAsia"/>
          <w:sz w:val="30"/>
          <w:szCs w:val="30"/>
          <w:u w:val="single"/>
        </w:rPr>
        <w:t xml:space="preserve">                                 </w:t>
      </w:r>
    </w:p>
    <w:p w14:paraId="48E36AC8" w14:textId="77777777" w:rsidR="00FD49BE" w:rsidRPr="00551291" w:rsidRDefault="00FD49BE">
      <w:pPr>
        <w:spacing w:line="760" w:lineRule="exact"/>
        <w:ind w:left="750" w:hangingChars="250" w:hanging="750"/>
        <w:rPr>
          <w:rFonts w:ascii="宋体" w:hAnsi="宋体"/>
          <w:sz w:val="30"/>
          <w:szCs w:val="30"/>
        </w:rPr>
        <w:sectPr w:rsidR="00FD49BE" w:rsidRPr="00551291">
          <w:headerReference w:type="default" r:id="rId9"/>
          <w:footerReference w:type="even" r:id="rId10"/>
          <w:footerReference w:type="default" r:id="rId11"/>
          <w:pgSz w:w="11906" w:h="16838"/>
          <w:pgMar w:top="1440" w:right="1800" w:bottom="1440" w:left="1800" w:header="851" w:footer="992" w:gutter="0"/>
          <w:cols w:space="425"/>
          <w:docGrid w:type="lines" w:linePitch="312"/>
        </w:sectPr>
      </w:pPr>
    </w:p>
    <w:p w14:paraId="3F874954" w14:textId="4752F423" w:rsidR="00D92380" w:rsidRPr="00551291" w:rsidRDefault="00D1730B">
      <w:pPr>
        <w:jc w:val="center"/>
        <w:rPr>
          <w:b/>
          <w:sz w:val="40"/>
          <w:szCs w:val="28"/>
        </w:rPr>
      </w:pPr>
      <w:r w:rsidRPr="00551291">
        <w:rPr>
          <w:b/>
          <w:sz w:val="36"/>
          <w:szCs w:val="28"/>
        </w:rPr>
        <w:lastRenderedPageBreak/>
        <w:t>用户需求书</w:t>
      </w:r>
    </w:p>
    <w:p w14:paraId="4414E073" w14:textId="77777777" w:rsidR="00D92380" w:rsidRPr="00551291" w:rsidRDefault="00D1730B">
      <w:pPr>
        <w:jc w:val="center"/>
        <w:rPr>
          <w:b/>
          <w:sz w:val="32"/>
          <w:szCs w:val="28"/>
        </w:rPr>
      </w:pPr>
      <w:r w:rsidRPr="00551291">
        <w:rPr>
          <w:rFonts w:hint="eastAsia"/>
          <w:b/>
          <w:sz w:val="32"/>
          <w:szCs w:val="28"/>
        </w:rPr>
        <w:t>第一部分：供应商资格条件</w:t>
      </w:r>
    </w:p>
    <w:p w14:paraId="6FF379CF" w14:textId="77777777" w:rsidR="00D92380" w:rsidRPr="00A0782B" w:rsidRDefault="00D1730B"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hint="eastAsia"/>
          <w:sz w:val="32"/>
          <w:szCs w:val="32"/>
        </w:rPr>
        <w:t>1.供应商须具备《中华人民共和国政府采购法》第二十二条规定的条件：</w:t>
      </w:r>
    </w:p>
    <w:p w14:paraId="6A94F8D3" w14:textId="77777777" w:rsidR="00D92380" w:rsidRPr="00A0782B" w:rsidRDefault="00D1730B"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hint="eastAsia"/>
          <w:sz w:val="32"/>
          <w:szCs w:val="32"/>
        </w:rPr>
        <w:t>1.1具有独立承担民事责任的能力；</w:t>
      </w:r>
    </w:p>
    <w:p w14:paraId="701AB5F4" w14:textId="77777777" w:rsidR="00D92380" w:rsidRPr="00A0782B" w:rsidRDefault="00D1730B"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hint="eastAsia"/>
          <w:sz w:val="32"/>
          <w:szCs w:val="32"/>
        </w:rPr>
        <w:t>1.2具有良好的商业信誉；</w:t>
      </w:r>
    </w:p>
    <w:p w14:paraId="4BC342C8" w14:textId="1A174732" w:rsidR="00D92380" w:rsidRPr="00A0782B" w:rsidRDefault="00D1730B"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hint="eastAsia"/>
          <w:sz w:val="32"/>
          <w:szCs w:val="32"/>
        </w:rPr>
        <w:t>1.3具有履行合同所必需的设备和专业技术能力；</w:t>
      </w:r>
    </w:p>
    <w:p w14:paraId="63BDEA18" w14:textId="5E13A651" w:rsidR="00844837" w:rsidRPr="00A0782B" w:rsidRDefault="00403CCF"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sz w:val="32"/>
          <w:szCs w:val="32"/>
        </w:rPr>
        <w:t>2</w:t>
      </w:r>
      <w:r w:rsidR="00D1730B" w:rsidRPr="00A0782B">
        <w:rPr>
          <w:rFonts w:ascii="仿宋_GB2312" w:eastAsia="仿宋_GB2312" w:hAnsi="黑体" w:hint="eastAsia"/>
          <w:sz w:val="32"/>
          <w:szCs w:val="32"/>
        </w:rPr>
        <w:t>.采购人或采购代理机构将通过“信用中国”网站（</w:t>
      </w:r>
      <w:proofErr w:type="spellStart"/>
      <w:r w:rsidR="00D1730B" w:rsidRPr="00A0782B">
        <w:rPr>
          <w:rFonts w:ascii="仿宋_GB2312" w:eastAsia="仿宋_GB2312" w:hAnsi="黑体" w:hint="eastAsia"/>
          <w:sz w:val="32"/>
          <w:szCs w:val="32"/>
        </w:rPr>
        <w:t>www,creditchina.gov.cn</w:t>
      </w:r>
      <w:proofErr w:type="spellEnd"/>
      <w:r w:rsidR="00D1730B" w:rsidRPr="00A0782B">
        <w:rPr>
          <w:rFonts w:ascii="仿宋_GB2312" w:eastAsia="仿宋_GB2312" w:hAnsi="黑体" w:hint="eastAsia"/>
          <w:sz w:val="32"/>
          <w:szCs w:val="32"/>
        </w:rPr>
        <w:t>)及中国政府采购网（www.ccgp.gov.cn)查询供应商信用记录（截止至项目开标时间）,将查询的信用记录提供给评审现场，并做好信用信息查询记录和证据留存，信用信息查询记录及相关证据应当与其他采购文件一并保存。对被人民法院列入失信被执行人、重大税收违法案件当事人名单、政府采购严重违法失信行为记录名单及其他不符合《中华人民共和国政府采购法》第二十二条规定条件的供应商，将拒绝其参与政府采购活动（不能通过资格性审查）。</w:t>
      </w:r>
    </w:p>
    <w:p w14:paraId="4A078F47" w14:textId="5403D911" w:rsidR="00D92380" w:rsidRPr="00A0782B" w:rsidRDefault="00493457" w:rsidP="00A0782B">
      <w:pPr>
        <w:spacing w:line="600" w:lineRule="exact"/>
        <w:ind w:firstLineChars="200" w:firstLine="640"/>
        <w:rPr>
          <w:rFonts w:ascii="仿宋_GB2312" w:eastAsia="仿宋_GB2312" w:hAnsi="黑体"/>
          <w:sz w:val="32"/>
          <w:szCs w:val="32"/>
        </w:rPr>
      </w:pPr>
      <w:r w:rsidRPr="00A0782B">
        <w:rPr>
          <w:rFonts w:ascii="仿宋_GB2312" w:eastAsia="仿宋_GB2312" w:hAnsi="黑体"/>
          <w:sz w:val="32"/>
          <w:szCs w:val="32"/>
        </w:rPr>
        <w:t>3</w:t>
      </w:r>
      <w:r w:rsidR="00D1730B" w:rsidRPr="00A0782B">
        <w:rPr>
          <w:rFonts w:ascii="仿宋_GB2312" w:eastAsia="仿宋_GB2312" w:hAnsi="黑体" w:hint="eastAsia"/>
          <w:sz w:val="32"/>
          <w:szCs w:val="32"/>
        </w:rPr>
        <w:t>.本项目不接受联合体投标。</w:t>
      </w:r>
    </w:p>
    <w:p w14:paraId="1F108085" w14:textId="77777777" w:rsidR="00D92380" w:rsidRPr="00A0782B" w:rsidRDefault="00D1730B" w:rsidP="00A0782B">
      <w:pPr>
        <w:spacing w:line="600" w:lineRule="exact"/>
        <w:ind w:firstLineChars="200" w:firstLine="640"/>
        <w:rPr>
          <w:rFonts w:ascii="仿宋_GB2312" w:eastAsia="仿宋_GB2312" w:hAnsi="仿宋_GB2312" w:cs="仿宋_GB2312"/>
          <w:sz w:val="32"/>
          <w:szCs w:val="32"/>
        </w:rPr>
      </w:pPr>
      <w:r w:rsidRPr="00A0782B">
        <w:rPr>
          <w:rFonts w:ascii="仿宋_GB2312" w:eastAsia="仿宋_GB2312" w:hAnsi="仿宋_GB2312" w:cs="仿宋_GB2312" w:hint="eastAsia"/>
          <w:sz w:val="32"/>
          <w:szCs w:val="32"/>
        </w:rPr>
        <w:br w:type="page"/>
      </w:r>
    </w:p>
    <w:p w14:paraId="571F2D1B" w14:textId="77777777" w:rsidR="00D92380" w:rsidRPr="00551291" w:rsidRDefault="00D1730B">
      <w:pPr>
        <w:jc w:val="center"/>
        <w:rPr>
          <w:b/>
          <w:sz w:val="32"/>
          <w:szCs w:val="28"/>
        </w:rPr>
      </w:pPr>
      <w:r w:rsidRPr="00551291">
        <w:rPr>
          <w:rFonts w:hint="eastAsia"/>
          <w:b/>
          <w:sz w:val="32"/>
          <w:szCs w:val="28"/>
        </w:rPr>
        <w:lastRenderedPageBreak/>
        <w:t>第二部分：用户需求</w:t>
      </w:r>
    </w:p>
    <w:p w14:paraId="621246E3" w14:textId="77777777" w:rsidR="00D92380" w:rsidRPr="00220FA2" w:rsidRDefault="00D1730B" w:rsidP="007A3696">
      <w:pPr>
        <w:tabs>
          <w:tab w:val="left" w:pos="0"/>
        </w:tabs>
        <w:spacing w:line="600" w:lineRule="exact"/>
        <w:outlineLvl w:val="0"/>
        <w:rPr>
          <w:rFonts w:ascii="仿宋_GB2312" w:eastAsia="仿宋_GB2312" w:hAnsi="黑体"/>
          <w:b/>
          <w:sz w:val="32"/>
          <w:szCs w:val="32"/>
        </w:rPr>
      </w:pPr>
      <w:r w:rsidRPr="00220FA2">
        <w:rPr>
          <w:rFonts w:ascii="仿宋_GB2312" w:eastAsia="仿宋_GB2312" w:hAnsi="黑体" w:hint="eastAsia"/>
          <w:b/>
          <w:sz w:val="32"/>
          <w:szCs w:val="32"/>
        </w:rPr>
        <w:t>1.采购内容简述</w:t>
      </w:r>
    </w:p>
    <w:tbl>
      <w:tblPr>
        <w:tblStyle w:val="a7"/>
        <w:tblW w:w="8296" w:type="dxa"/>
        <w:tblLayout w:type="fixed"/>
        <w:tblLook w:val="04A0" w:firstRow="1" w:lastRow="0" w:firstColumn="1" w:lastColumn="0" w:noHBand="0" w:noVBand="1"/>
      </w:tblPr>
      <w:tblGrid>
        <w:gridCol w:w="2263"/>
        <w:gridCol w:w="6033"/>
      </w:tblGrid>
      <w:tr w:rsidR="00D92380" w:rsidRPr="00551291" w14:paraId="4CF6E7A6" w14:textId="77777777" w:rsidTr="00CC0C56">
        <w:tc>
          <w:tcPr>
            <w:tcW w:w="2263" w:type="dxa"/>
          </w:tcPr>
          <w:p w14:paraId="194DA8AF" w14:textId="77777777" w:rsidR="00D92380" w:rsidRPr="00551291" w:rsidRDefault="00D1730B" w:rsidP="007A3696">
            <w:pPr>
              <w:spacing w:line="600" w:lineRule="exact"/>
              <w:jc w:val="left"/>
              <w:rPr>
                <w:rFonts w:ascii="黑体" w:eastAsia="黑体" w:hAnsi="黑体" w:cs="黑体"/>
                <w:sz w:val="28"/>
                <w:szCs w:val="28"/>
              </w:rPr>
            </w:pPr>
            <w:r w:rsidRPr="00551291">
              <w:rPr>
                <w:rFonts w:ascii="黑体" w:eastAsia="黑体" w:hAnsi="黑体" w:cs="黑体" w:hint="eastAsia"/>
                <w:sz w:val="28"/>
                <w:szCs w:val="28"/>
              </w:rPr>
              <w:t>项目名称</w:t>
            </w:r>
          </w:p>
        </w:tc>
        <w:tc>
          <w:tcPr>
            <w:tcW w:w="6033" w:type="dxa"/>
            <w:vAlign w:val="center"/>
          </w:tcPr>
          <w:p w14:paraId="534D0648" w14:textId="0AF81E3D" w:rsidR="00D92380" w:rsidRPr="00551291" w:rsidRDefault="00CC0C56" w:rsidP="007A3696">
            <w:pPr>
              <w:spacing w:line="600" w:lineRule="exact"/>
              <w:rPr>
                <w:rFonts w:ascii="仿宋_GB2312" w:eastAsia="仿宋_GB2312" w:hAnsi="仿宋_GB2312" w:cs="仿宋_GB2312"/>
                <w:sz w:val="28"/>
                <w:szCs w:val="28"/>
              </w:rPr>
            </w:pPr>
            <w:r w:rsidRPr="00551291">
              <w:rPr>
                <w:rFonts w:ascii="仿宋_GB2312" w:eastAsia="仿宋_GB2312" w:hAnsi="仿宋_GB2312" w:cs="仿宋_GB2312" w:hint="eastAsia"/>
                <w:sz w:val="28"/>
                <w:szCs w:val="28"/>
              </w:rPr>
              <w:t>温州市域铁路S1线机场站服务文化阵地打造</w:t>
            </w:r>
          </w:p>
        </w:tc>
      </w:tr>
      <w:tr w:rsidR="00D92380" w:rsidRPr="00551291" w14:paraId="6D62182D" w14:textId="77777777">
        <w:tc>
          <w:tcPr>
            <w:tcW w:w="2263" w:type="dxa"/>
          </w:tcPr>
          <w:p w14:paraId="3721AFEF" w14:textId="56067A17" w:rsidR="00D92380" w:rsidRPr="00551291" w:rsidRDefault="00D1730B" w:rsidP="007A3696">
            <w:pPr>
              <w:spacing w:line="600" w:lineRule="exact"/>
              <w:jc w:val="left"/>
              <w:rPr>
                <w:rFonts w:ascii="黑体" w:eastAsia="黑体" w:hAnsi="黑体" w:cs="黑体"/>
                <w:sz w:val="28"/>
                <w:szCs w:val="28"/>
              </w:rPr>
            </w:pPr>
            <w:r w:rsidRPr="00551291">
              <w:rPr>
                <w:rFonts w:ascii="黑体" w:eastAsia="黑体" w:hAnsi="黑体" w:cs="黑体" w:hint="eastAsia"/>
                <w:sz w:val="28"/>
                <w:szCs w:val="28"/>
              </w:rPr>
              <w:t>施工期</w:t>
            </w:r>
          </w:p>
        </w:tc>
        <w:tc>
          <w:tcPr>
            <w:tcW w:w="6033" w:type="dxa"/>
          </w:tcPr>
          <w:p w14:paraId="22673B7E" w14:textId="770FD93D" w:rsidR="00D92380" w:rsidRPr="00551291" w:rsidRDefault="00D1730B" w:rsidP="007A3696">
            <w:pPr>
              <w:spacing w:line="600" w:lineRule="exact"/>
              <w:rPr>
                <w:rFonts w:ascii="仿宋_GB2312" w:eastAsia="仿宋_GB2312" w:hAnsi="仿宋_GB2312" w:cs="仿宋_GB2312"/>
                <w:sz w:val="28"/>
                <w:szCs w:val="28"/>
              </w:rPr>
            </w:pPr>
            <w:r w:rsidRPr="00551291">
              <w:rPr>
                <w:rFonts w:ascii="仿宋_GB2312" w:eastAsia="仿宋_GB2312" w:hAnsi="仿宋_GB2312" w:cs="仿宋_GB2312" w:hint="eastAsia"/>
                <w:sz w:val="28"/>
                <w:szCs w:val="28"/>
              </w:rPr>
              <w:t>自合同签订之日起</w:t>
            </w:r>
            <w:r w:rsidR="00251B71" w:rsidRPr="00551291">
              <w:rPr>
                <w:rFonts w:ascii="仿宋_GB2312" w:eastAsia="仿宋_GB2312" w:hAnsi="仿宋_GB2312" w:cs="仿宋_GB2312"/>
                <w:sz w:val="28"/>
                <w:szCs w:val="28"/>
              </w:rPr>
              <w:t>60</w:t>
            </w:r>
            <w:r w:rsidRPr="00551291">
              <w:rPr>
                <w:rFonts w:ascii="仿宋_GB2312" w:eastAsia="仿宋_GB2312" w:hAnsi="仿宋_GB2312" w:cs="仿宋_GB2312" w:hint="eastAsia"/>
                <w:sz w:val="28"/>
                <w:szCs w:val="28"/>
              </w:rPr>
              <w:t>日内完工</w:t>
            </w:r>
          </w:p>
        </w:tc>
      </w:tr>
      <w:tr w:rsidR="00D92380" w:rsidRPr="00551291" w14:paraId="7A74A6C8" w14:textId="77777777">
        <w:tc>
          <w:tcPr>
            <w:tcW w:w="2263" w:type="dxa"/>
          </w:tcPr>
          <w:p w14:paraId="67467A85" w14:textId="6E8E555E" w:rsidR="00D92380" w:rsidRPr="00551291" w:rsidRDefault="007E0184" w:rsidP="007A3696">
            <w:pPr>
              <w:spacing w:line="600" w:lineRule="exact"/>
              <w:jc w:val="left"/>
              <w:rPr>
                <w:rFonts w:ascii="黑体" w:eastAsia="黑体" w:hAnsi="黑体" w:cs="黑体"/>
                <w:sz w:val="28"/>
                <w:szCs w:val="28"/>
              </w:rPr>
            </w:pPr>
            <w:r>
              <w:rPr>
                <w:rFonts w:ascii="黑体" w:eastAsia="黑体" w:hAnsi="黑体" w:cs="黑体" w:hint="eastAsia"/>
                <w:sz w:val="28"/>
                <w:szCs w:val="28"/>
              </w:rPr>
              <w:t>质保</w:t>
            </w:r>
            <w:r w:rsidR="00D1730B" w:rsidRPr="00551291">
              <w:rPr>
                <w:rFonts w:ascii="黑体" w:eastAsia="黑体" w:hAnsi="黑体" w:cs="黑体" w:hint="eastAsia"/>
                <w:sz w:val="28"/>
                <w:szCs w:val="28"/>
              </w:rPr>
              <w:t>期</w:t>
            </w:r>
          </w:p>
        </w:tc>
        <w:tc>
          <w:tcPr>
            <w:tcW w:w="6033" w:type="dxa"/>
          </w:tcPr>
          <w:p w14:paraId="15D72A0B" w14:textId="61518C98" w:rsidR="00D92380" w:rsidRPr="00551291" w:rsidRDefault="00D1730B" w:rsidP="007A3696">
            <w:pPr>
              <w:spacing w:line="600" w:lineRule="exact"/>
              <w:rPr>
                <w:rFonts w:ascii="仿宋_GB2312" w:eastAsia="仿宋_GB2312" w:hAnsi="仿宋_GB2312" w:cs="仿宋_GB2312"/>
                <w:sz w:val="28"/>
                <w:szCs w:val="28"/>
              </w:rPr>
            </w:pPr>
            <w:r w:rsidRPr="00551291">
              <w:rPr>
                <w:rFonts w:ascii="仿宋_GB2312" w:eastAsia="仿宋_GB2312" w:hAnsi="仿宋_GB2312" w:cs="仿宋_GB2312" w:hint="eastAsia"/>
                <w:sz w:val="28"/>
                <w:szCs w:val="28"/>
              </w:rPr>
              <w:t>验收合格后满</w:t>
            </w:r>
            <w:r w:rsidR="007E0184">
              <w:rPr>
                <w:rFonts w:ascii="仿宋_GB2312" w:eastAsia="仿宋_GB2312" w:hAnsi="仿宋_GB2312" w:cs="仿宋_GB2312"/>
                <w:sz w:val="28"/>
                <w:szCs w:val="28"/>
              </w:rPr>
              <w:t>1</w:t>
            </w:r>
            <w:r w:rsidRPr="00551291">
              <w:rPr>
                <w:rFonts w:ascii="仿宋_GB2312" w:eastAsia="仿宋_GB2312" w:hAnsi="仿宋_GB2312" w:cs="仿宋_GB2312" w:hint="eastAsia"/>
                <w:sz w:val="28"/>
                <w:szCs w:val="28"/>
              </w:rPr>
              <w:t>年</w:t>
            </w:r>
          </w:p>
        </w:tc>
      </w:tr>
      <w:tr w:rsidR="00D92380" w:rsidRPr="00551291" w14:paraId="16ABFB74" w14:textId="77777777">
        <w:tc>
          <w:tcPr>
            <w:tcW w:w="2263" w:type="dxa"/>
          </w:tcPr>
          <w:p w14:paraId="682F4F19" w14:textId="77777777" w:rsidR="00D92380" w:rsidRPr="00551291" w:rsidRDefault="00D1730B" w:rsidP="007A3696">
            <w:pPr>
              <w:spacing w:line="600" w:lineRule="exact"/>
              <w:jc w:val="left"/>
              <w:rPr>
                <w:rFonts w:ascii="黑体" w:eastAsia="黑体" w:hAnsi="黑体" w:cs="黑体"/>
                <w:sz w:val="28"/>
                <w:szCs w:val="28"/>
              </w:rPr>
            </w:pPr>
            <w:r w:rsidRPr="00551291">
              <w:rPr>
                <w:rFonts w:ascii="黑体" w:eastAsia="黑体" w:hAnsi="黑体" w:cs="黑体" w:hint="eastAsia"/>
                <w:sz w:val="28"/>
                <w:szCs w:val="28"/>
              </w:rPr>
              <w:t>预算金额</w:t>
            </w:r>
          </w:p>
        </w:tc>
        <w:tc>
          <w:tcPr>
            <w:tcW w:w="6033" w:type="dxa"/>
          </w:tcPr>
          <w:p w14:paraId="79FA6971" w14:textId="05D2AC72" w:rsidR="00D92380" w:rsidRPr="00551291" w:rsidRDefault="00CC0C56" w:rsidP="007A3696">
            <w:pPr>
              <w:spacing w:line="600" w:lineRule="exact"/>
              <w:rPr>
                <w:rFonts w:ascii="仿宋_GB2312" w:eastAsia="仿宋_GB2312" w:hAnsi="仿宋_GB2312" w:cs="仿宋_GB2312"/>
                <w:sz w:val="28"/>
                <w:szCs w:val="28"/>
              </w:rPr>
            </w:pPr>
            <w:r w:rsidRPr="00551291">
              <w:rPr>
                <w:rFonts w:ascii="仿宋_GB2312" w:eastAsia="仿宋_GB2312" w:hAnsi="仿宋_GB2312" w:cs="仿宋_GB2312" w:hint="eastAsia"/>
                <w:sz w:val="28"/>
                <w:szCs w:val="28"/>
              </w:rPr>
              <w:t>肆拾</w:t>
            </w:r>
            <w:r w:rsidR="000079CD" w:rsidRPr="00551291">
              <w:rPr>
                <w:rFonts w:ascii="仿宋_GB2312" w:eastAsia="仿宋_GB2312" w:hAnsi="仿宋_GB2312" w:cs="仿宋_GB2312" w:hint="eastAsia"/>
                <w:sz w:val="28"/>
                <w:szCs w:val="28"/>
              </w:rPr>
              <w:t>叁</w:t>
            </w:r>
            <w:r w:rsidRPr="00551291">
              <w:rPr>
                <w:rFonts w:ascii="仿宋_GB2312" w:eastAsia="仿宋_GB2312" w:hAnsi="仿宋_GB2312" w:cs="仿宋_GB2312" w:hint="eastAsia"/>
                <w:sz w:val="28"/>
                <w:szCs w:val="28"/>
              </w:rPr>
              <w:t>万元整</w:t>
            </w:r>
          </w:p>
        </w:tc>
      </w:tr>
    </w:tbl>
    <w:p w14:paraId="5EDA5E17" w14:textId="77777777" w:rsidR="00D92380" w:rsidRPr="00220FA2" w:rsidRDefault="00D1730B" w:rsidP="007A3696">
      <w:pPr>
        <w:tabs>
          <w:tab w:val="left" w:pos="0"/>
        </w:tabs>
        <w:spacing w:line="600" w:lineRule="exact"/>
        <w:outlineLvl w:val="0"/>
        <w:rPr>
          <w:rFonts w:ascii="仿宋_GB2312" w:eastAsia="仿宋_GB2312" w:hAnsi="黑体"/>
          <w:b/>
          <w:sz w:val="32"/>
          <w:szCs w:val="32"/>
        </w:rPr>
      </w:pPr>
      <w:r w:rsidRPr="00220FA2">
        <w:rPr>
          <w:rFonts w:ascii="仿宋_GB2312" w:eastAsia="仿宋_GB2312" w:hAnsi="黑体" w:hint="eastAsia"/>
          <w:b/>
          <w:sz w:val="32"/>
          <w:szCs w:val="32"/>
        </w:rPr>
        <w:t>2.项目概况</w:t>
      </w:r>
    </w:p>
    <w:p w14:paraId="7A588719" w14:textId="2559CE81" w:rsidR="00D92380" w:rsidRPr="002149CD" w:rsidRDefault="00D1730B" w:rsidP="007A3696">
      <w:pPr>
        <w:tabs>
          <w:tab w:val="left" w:pos="0"/>
        </w:tabs>
        <w:spacing w:line="600" w:lineRule="exact"/>
        <w:outlineLvl w:val="0"/>
        <w:rPr>
          <w:rFonts w:ascii="仿宋_GB2312" w:eastAsia="仿宋_GB2312" w:hAnsi="黑体"/>
          <w:sz w:val="32"/>
          <w:szCs w:val="32"/>
        </w:rPr>
      </w:pPr>
      <w:r w:rsidRPr="002149CD">
        <w:rPr>
          <w:rFonts w:ascii="仿宋_GB2312" w:eastAsia="仿宋_GB2312" w:hAnsi="黑体" w:hint="eastAsia"/>
          <w:sz w:val="32"/>
          <w:szCs w:val="32"/>
        </w:rPr>
        <w:t>2.1项目背景概述</w:t>
      </w:r>
    </w:p>
    <w:p w14:paraId="3143B5C1" w14:textId="243778CC" w:rsidR="00D92380" w:rsidRPr="002149CD" w:rsidRDefault="000079CD" w:rsidP="007A3696">
      <w:pPr>
        <w:tabs>
          <w:tab w:val="left" w:pos="0"/>
        </w:tabs>
        <w:spacing w:line="600" w:lineRule="exact"/>
        <w:ind w:firstLineChars="200" w:firstLine="640"/>
        <w:rPr>
          <w:rFonts w:ascii="仿宋_GB2312" w:eastAsia="仿宋_GB2312" w:hAnsi="黑体"/>
          <w:sz w:val="32"/>
          <w:szCs w:val="32"/>
        </w:rPr>
      </w:pPr>
      <w:r w:rsidRPr="002149CD">
        <w:rPr>
          <w:rFonts w:ascii="仿宋_GB2312" w:eastAsia="仿宋_GB2312" w:hAnsi="黑体" w:hint="eastAsia"/>
          <w:sz w:val="32"/>
          <w:szCs w:val="32"/>
        </w:rPr>
        <w:t>机场站作为交通枢纽站地理位置特殊</w:t>
      </w:r>
      <w:r w:rsidR="0018101A" w:rsidRPr="002149CD">
        <w:rPr>
          <w:rFonts w:ascii="仿宋_GB2312" w:eastAsia="仿宋_GB2312" w:hAnsi="黑体" w:hint="eastAsia"/>
          <w:sz w:val="32"/>
          <w:szCs w:val="32"/>
        </w:rPr>
        <w:t>，</w:t>
      </w:r>
      <w:r w:rsidRPr="002149CD">
        <w:rPr>
          <w:rFonts w:ascii="仿宋_GB2312" w:eastAsia="仿宋_GB2312" w:hAnsi="黑体" w:hint="eastAsia"/>
          <w:sz w:val="32"/>
          <w:szCs w:val="32"/>
        </w:rPr>
        <w:t>为</w:t>
      </w:r>
      <w:r w:rsidR="00CC0C56" w:rsidRPr="002149CD">
        <w:rPr>
          <w:rFonts w:ascii="仿宋_GB2312" w:eastAsia="仿宋_GB2312" w:hAnsi="黑体" w:hint="eastAsia"/>
          <w:sz w:val="32"/>
          <w:szCs w:val="32"/>
        </w:rPr>
        <w:t>配合服务质量提升方案</w:t>
      </w:r>
      <w:r w:rsidR="0018101A" w:rsidRPr="002149CD">
        <w:rPr>
          <w:rFonts w:ascii="仿宋_GB2312" w:eastAsia="仿宋_GB2312" w:hAnsi="黑体" w:hint="eastAsia"/>
          <w:sz w:val="32"/>
          <w:szCs w:val="32"/>
        </w:rPr>
        <w:t>及</w:t>
      </w:r>
      <w:r w:rsidRPr="002149CD">
        <w:rPr>
          <w:rFonts w:ascii="仿宋_GB2312" w:eastAsia="仿宋_GB2312" w:hAnsi="黑体" w:hint="eastAsia"/>
          <w:sz w:val="32"/>
          <w:szCs w:val="32"/>
        </w:rPr>
        <w:t>为公司开展专项服务活动提供场地，</w:t>
      </w:r>
      <w:r w:rsidR="0018101A" w:rsidRPr="002149CD">
        <w:rPr>
          <w:rFonts w:ascii="仿宋_GB2312" w:eastAsia="仿宋_GB2312" w:hAnsi="黑体" w:hint="eastAsia"/>
          <w:sz w:val="32"/>
          <w:szCs w:val="32"/>
        </w:rPr>
        <w:t>拟</w:t>
      </w:r>
      <w:r w:rsidR="0018101A" w:rsidRPr="002149CD">
        <w:rPr>
          <w:rFonts w:ascii="仿宋_GB2312" w:eastAsia="仿宋_GB2312" w:hAnsi="黑体"/>
          <w:sz w:val="32"/>
          <w:szCs w:val="32"/>
        </w:rPr>
        <w:t>将</w:t>
      </w:r>
      <w:r w:rsidR="00CC0C56" w:rsidRPr="002149CD">
        <w:rPr>
          <w:rFonts w:ascii="仿宋_GB2312" w:eastAsia="仿宋_GB2312" w:hAnsi="黑体" w:hint="eastAsia"/>
          <w:sz w:val="32"/>
          <w:szCs w:val="32"/>
        </w:rPr>
        <w:t>机场站</w:t>
      </w:r>
      <w:r w:rsidR="003C2007" w:rsidRPr="002149CD">
        <w:rPr>
          <w:rFonts w:ascii="仿宋_GB2312" w:eastAsia="仿宋_GB2312" w:hAnsi="黑体" w:hint="eastAsia"/>
          <w:sz w:val="32"/>
          <w:szCs w:val="32"/>
        </w:rPr>
        <w:t>打造成为</w:t>
      </w:r>
      <w:r w:rsidR="00CC0C56" w:rsidRPr="002149CD">
        <w:rPr>
          <w:rFonts w:ascii="仿宋_GB2312" w:eastAsia="仿宋_GB2312" w:hAnsi="黑体" w:hint="eastAsia"/>
          <w:sz w:val="32"/>
          <w:szCs w:val="32"/>
        </w:rPr>
        <w:t>文化服务宣传阵地</w:t>
      </w:r>
      <w:r w:rsidR="003C2007" w:rsidRPr="002149CD">
        <w:rPr>
          <w:rFonts w:ascii="仿宋_GB2312" w:eastAsia="仿宋_GB2312" w:hAnsi="黑体" w:hint="eastAsia"/>
          <w:sz w:val="32"/>
          <w:szCs w:val="32"/>
        </w:rPr>
        <w:t>，</w:t>
      </w:r>
      <w:r w:rsidR="00CC0C56" w:rsidRPr="002149CD">
        <w:rPr>
          <w:rFonts w:ascii="仿宋_GB2312" w:eastAsia="仿宋_GB2312" w:hAnsi="黑体" w:hint="eastAsia"/>
          <w:sz w:val="32"/>
          <w:szCs w:val="32"/>
        </w:rPr>
        <w:t>作为公司对外服务宣传的窗口车站</w:t>
      </w:r>
      <w:r w:rsidR="00D1730B" w:rsidRPr="002149CD">
        <w:rPr>
          <w:rFonts w:ascii="仿宋_GB2312" w:eastAsia="仿宋_GB2312" w:hAnsi="黑体" w:hint="eastAsia"/>
          <w:sz w:val="32"/>
          <w:szCs w:val="32"/>
        </w:rPr>
        <w:t>。</w:t>
      </w:r>
    </w:p>
    <w:p w14:paraId="174C6C1C" w14:textId="5EC7E668" w:rsidR="00B416F5" w:rsidRPr="007A3696" w:rsidRDefault="00B416F5" w:rsidP="007A3696">
      <w:pPr>
        <w:tabs>
          <w:tab w:val="left" w:pos="0"/>
        </w:tabs>
        <w:spacing w:line="600" w:lineRule="exact"/>
        <w:outlineLvl w:val="0"/>
        <w:rPr>
          <w:rFonts w:ascii="仿宋_GB2312" w:eastAsia="仿宋_GB2312" w:hAnsi="黑体" w:hint="eastAsia"/>
          <w:sz w:val="32"/>
          <w:szCs w:val="32"/>
        </w:rPr>
      </w:pPr>
      <w:r w:rsidRPr="007A3696">
        <w:rPr>
          <w:rFonts w:ascii="仿宋_GB2312" w:eastAsia="仿宋_GB2312" w:hAnsi="黑体" w:hint="eastAsia"/>
          <w:sz w:val="32"/>
          <w:szCs w:val="32"/>
        </w:rPr>
        <w:t>2.</w:t>
      </w:r>
      <w:r w:rsidR="002E7F96" w:rsidRPr="007A3696">
        <w:rPr>
          <w:rFonts w:ascii="仿宋_GB2312" w:eastAsia="仿宋_GB2312" w:hAnsi="黑体"/>
          <w:sz w:val="32"/>
          <w:szCs w:val="32"/>
        </w:rPr>
        <w:t>2</w:t>
      </w:r>
      <w:r w:rsidRPr="007A3696">
        <w:rPr>
          <w:rFonts w:ascii="仿宋_GB2312" w:eastAsia="仿宋_GB2312" w:hAnsi="黑体" w:hint="eastAsia"/>
          <w:sz w:val="32"/>
          <w:szCs w:val="32"/>
        </w:rPr>
        <w:t>项</w:t>
      </w:r>
      <w:r w:rsidRPr="007A3696">
        <w:rPr>
          <w:rFonts w:ascii="仿宋_GB2312" w:eastAsia="仿宋_GB2312" w:hAnsi="黑体"/>
          <w:sz w:val="32"/>
          <w:szCs w:val="32"/>
        </w:rPr>
        <w:t>目内容及技术要求</w:t>
      </w:r>
    </w:p>
    <w:p w14:paraId="53CE3988" w14:textId="6E232B48" w:rsidR="005041C7" w:rsidRPr="007A3696" w:rsidRDefault="005041C7" w:rsidP="007A3696">
      <w:pPr>
        <w:tabs>
          <w:tab w:val="left" w:pos="0"/>
        </w:tabs>
        <w:spacing w:line="600" w:lineRule="exact"/>
        <w:outlineLvl w:val="0"/>
        <w:rPr>
          <w:rFonts w:ascii="仿宋_GB2312" w:eastAsia="仿宋_GB2312" w:hAnsi="黑体"/>
          <w:sz w:val="32"/>
          <w:szCs w:val="32"/>
        </w:rPr>
      </w:pPr>
      <w:r w:rsidRPr="007A3696">
        <w:rPr>
          <w:rFonts w:ascii="仿宋_GB2312" w:eastAsia="仿宋_GB2312" w:hAnsi="黑体" w:hint="eastAsia"/>
          <w:sz w:val="32"/>
          <w:szCs w:val="32"/>
        </w:rPr>
        <w:t>2.2.1</w:t>
      </w:r>
      <w:r w:rsidR="00CD5444" w:rsidRPr="007A3696">
        <w:rPr>
          <w:rFonts w:ascii="仿宋_GB2312" w:eastAsia="仿宋_GB2312" w:hAnsi="黑体" w:hint="eastAsia"/>
          <w:sz w:val="32"/>
          <w:szCs w:val="32"/>
        </w:rPr>
        <w:t>项</w:t>
      </w:r>
      <w:r w:rsidR="00CD5444" w:rsidRPr="007A3696">
        <w:rPr>
          <w:rFonts w:ascii="仿宋_GB2312" w:eastAsia="仿宋_GB2312" w:hAnsi="黑体"/>
          <w:sz w:val="32"/>
          <w:szCs w:val="32"/>
        </w:rPr>
        <w:t>目</w:t>
      </w:r>
      <w:r w:rsidR="002D07B4" w:rsidRPr="007A3696">
        <w:rPr>
          <w:rFonts w:ascii="仿宋_GB2312" w:eastAsia="仿宋_GB2312" w:hAnsi="黑体" w:hint="eastAsia"/>
          <w:sz w:val="32"/>
          <w:szCs w:val="32"/>
        </w:rPr>
        <w:t>整体</w:t>
      </w:r>
      <w:r w:rsidRPr="007A3696">
        <w:rPr>
          <w:rFonts w:ascii="仿宋_GB2312" w:eastAsia="仿宋_GB2312" w:hAnsi="黑体" w:hint="eastAsia"/>
          <w:sz w:val="32"/>
          <w:szCs w:val="32"/>
        </w:rPr>
        <w:t>思路</w:t>
      </w:r>
    </w:p>
    <w:p w14:paraId="2981E861" w14:textId="70336E56" w:rsidR="005041C7" w:rsidRPr="001D3D17" w:rsidRDefault="00CD544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2.2.1.1</w:t>
      </w:r>
      <w:r w:rsidR="005041C7" w:rsidRPr="001D3D17">
        <w:rPr>
          <w:rFonts w:ascii="仿宋_GB2312" w:eastAsia="仿宋_GB2312" w:hAnsi="黑体" w:hint="eastAsia"/>
          <w:sz w:val="32"/>
          <w:szCs w:val="32"/>
        </w:rPr>
        <w:t>主要围绕集团“廉能铁军”的企业文化，“一道·通达美好”的宣传口号，“从心启程，为爱护航”的服务理念以及党建+服务的宣传理念，通过一站（机场站）、两区（公共区、设备区）、三面（墙面、柱面、地面）的展现形式，与乘客心连心，为乘客提供家一般的温馨服务；与员工手牵手，为员工打造家一般的工作氛围。</w:t>
      </w:r>
    </w:p>
    <w:p w14:paraId="1A5842D2" w14:textId="001CD9E6" w:rsidR="005041C7" w:rsidRPr="001D3D17" w:rsidRDefault="00CD544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2.2.1.2</w:t>
      </w:r>
      <w:r w:rsidR="005041C7" w:rsidRPr="001D3D17">
        <w:rPr>
          <w:rFonts w:ascii="仿宋_GB2312" w:eastAsia="仿宋_GB2312" w:hAnsi="黑体" w:hint="eastAsia"/>
          <w:sz w:val="32"/>
          <w:szCs w:val="32"/>
        </w:rPr>
        <w:t>公共区文化建设布点以客流导向为基础，在乘客进出站行径路线中，设置便民休闲服务区、互动打卡区及墙面灯箱宣传、柱面立柱装饰及</w:t>
      </w:r>
      <w:r w:rsidR="005041C7" w:rsidRPr="001D3D17">
        <w:rPr>
          <w:rFonts w:ascii="仿宋_GB2312" w:eastAsia="仿宋_GB2312" w:hAnsi="黑体"/>
          <w:sz w:val="32"/>
          <w:szCs w:val="32"/>
        </w:rPr>
        <w:t>电子媒体设备展示</w:t>
      </w:r>
      <w:r w:rsidR="005041C7" w:rsidRPr="001D3D17">
        <w:rPr>
          <w:rFonts w:ascii="仿宋_GB2312" w:eastAsia="仿宋_GB2312" w:hAnsi="黑体" w:hint="eastAsia"/>
          <w:sz w:val="32"/>
          <w:szCs w:val="32"/>
        </w:rPr>
        <w:t>等进行企业形象及服务文化宣传。</w:t>
      </w:r>
    </w:p>
    <w:p w14:paraId="227A7564" w14:textId="6DDFFB62" w:rsidR="005041C7" w:rsidRPr="001D3D17" w:rsidRDefault="00CD544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2.2.1.3</w:t>
      </w:r>
      <w:r w:rsidR="005041C7" w:rsidRPr="001D3D17">
        <w:rPr>
          <w:rFonts w:ascii="仿宋_GB2312" w:eastAsia="仿宋_GB2312" w:hAnsi="黑体" w:hint="eastAsia"/>
          <w:sz w:val="32"/>
          <w:szCs w:val="32"/>
        </w:rPr>
        <w:t>设备区文化建设布点以员工日常办公区域为主，</w:t>
      </w:r>
      <w:r w:rsidR="005041C7" w:rsidRPr="001D3D17">
        <w:rPr>
          <w:rFonts w:ascii="仿宋_GB2312" w:eastAsia="仿宋_GB2312" w:hAnsi="黑体" w:hint="eastAsia"/>
          <w:sz w:val="32"/>
          <w:szCs w:val="32"/>
        </w:rPr>
        <w:lastRenderedPageBreak/>
        <w:t>通过走廊加装服务理念、服务举措、服务大事迹宣传版块、铁军文化宣传版块、党建宣传版块、员工风采展示版块；站务用房内加装家文化主题版块、服务标杆等方式进行公司内部文化宣传。</w:t>
      </w:r>
    </w:p>
    <w:p w14:paraId="69DC3A5F" w14:textId="51095A14" w:rsidR="00B416F5" w:rsidRPr="007A3696" w:rsidRDefault="00B416F5" w:rsidP="007A3696">
      <w:pPr>
        <w:tabs>
          <w:tab w:val="left" w:pos="0"/>
        </w:tabs>
        <w:spacing w:line="600" w:lineRule="exact"/>
        <w:outlineLvl w:val="0"/>
        <w:rPr>
          <w:rFonts w:ascii="仿宋_GB2312" w:eastAsia="仿宋_GB2312" w:hAnsi="黑体" w:hint="eastAsia"/>
          <w:sz w:val="32"/>
          <w:szCs w:val="32"/>
        </w:rPr>
      </w:pPr>
      <w:r w:rsidRPr="007A3696">
        <w:rPr>
          <w:rFonts w:ascii="仿宋_GB2312" w:eastAsia="仿宋_GB2312" w:hAnsi="黑体" w:hint="eastAsia"/>
          <w:sz w:val="32"/>
          <w:szCs w:val="32"/>
        </w:rPr>
        <w:t>2.</w:t>
      </w:r>
      <w:r w:rsidR="000768EC" w:rsidRPr="007A3696">
        <w:rPr>
          <w:rFonts w:ascii="仿宋_GB2312" w:eastAsia="仿宋_GB2312" w:hAnsi="黑体"/>
          <w:sz w:val="32"/>
          <w:szCs w:val="32"/>
        </w:rPr>
        <w:t>2</w:t>
      </w:r>
      <w:r w:rsidRPr="007A3696">
        <w:rPr>
          <w:rFonts w:ascii="仿宋_GB2312" w:eastAsia="仿宋_GB2312" w:hAnsi="黑体" w:hint="eastAsia"/>
          <w:sz w:val="32"/>
          <w:szCs w:val="32"/>
        </w:rPr>
        <w:t>.</w:t>
      </w:r>
      <w:r w:rsidR="00D75312" w:rsidRPr="007A3696">
        <w:rPr>
          <w:rFonts w:ascii="仿宋_GB2312" w:eastAsia="仿宋_GB2312" w:hAnsi="黑体"/>
          <w:sz w:val="32"/>
          <w:szCs w:val="32"/>
        </w:rPr>
        <w:t>2</w:t>
      </w:r>
      <w:r w:rsidRPr="007A3696">
        <w:rPr>
          <w:rFonts w:ascii="仿宋_GB2312" w:eastAsia="仿宋_GB2312" w:hAnsi="黑体" w:hint="eastAsia"/>
          <w:sz w:val="32"/>
          <w:szCs w:val="32"/>
        </w:rPr>
        <w:t>项</w:t>
      </w:r>
      <w:r w:rsidRPr="007A3696">
        <w:rPr>
          <w:rFonts w:ascii="仿宋_GB2312" w:eastAsia="仿宋_GB2312" w:hAnsi="黑体"/>
          <w:sz w:val="32"/>
          <w:szCs w:val="32"/>
        </w:rPr>
        <w:t>目设计</w:t>
      </w:r>
      <w:r w:rsidRPr="007A3696">
        <w:rPr>
          <w:rFonts w:ascii="仿宋_GB2312" w:eastAsia="仿宋_GB2312" w:hAnsi="黑体" w:hint="eastAsia"/>
          <w:sz w:val="32"/>
          <w:szCs w:val="32"/>
        </w:rPr>
        <w:t xml:space="preserve"> </w:t>
      </w:r>
    </w:p>
    <w:p w14:paraId="78210620" w14:textId="4FCA7FD6" w:rsidR="00B416F5" w:rsidRPr="001D3D17" w:rsidRDefault="00D05CC4" w:rsidP="001D3D17">
      <w:pPr>
        <w:tabs>
          <w:tab w:val="left" w:pos="0"/>
        </w:tabs>
        <w:spacing w:line="600" w:lineRule="exact"/>
        <w:ind w:firstLineChars="200" w:firstLine="640"/>
        <w:rPr>
          <w:rFonts w:ascii="仿宋_GB2312" w:eastAsia="仿宋_GB2312" w:hAnsi="黑体" w:hint="eastAsia"/>
          <w:sz w:val="32"/>
          <w:szCs w:val="32"/>
        </w:rPr>
      </w:pPr>
      <w:r w:rsidRPr="001D3D17">
        <w:rPr>
          <w:rFonts w:ascii="仿宋_GB2312" w:eastAsia="仿宋_GB2312" w:hAnsi="黑体"/>
          <w:sz w:val="32"/>
          <w:szCs w:val="32"/>
        </w:rPr>
        <w:t>2</w:t>
      </w:r>
      <w:r w:rsidR="00B416F5" w:rsidRPr="001D3D17">
        <w:rPr>
          <w:rFonts w:ascii="仿宋_GB2312" w:eastAsia="仿宋_GB2312" w:hAnsi="黑体" w:hint="eastAsia"/>
          <w:sz w:val="32"/>
          <w:szCs w:val="32"/>
        </w:rPr>
        <w:t>.</w:t>
      </w:r>
      <w:r w:rsidRPr="001D3D17">
        <w:rPr>
          <w:rFonts w:ascii="仿宋_GB2312" w:eastAsia="仿宋_GB2312" w:hAnsi="黑体"/>
          <w:sz w:val="32"/>
          <w:szCs w:val="32"/>
        </w:rPr>
        <w:t>2</w:t>
      </w:r>
      <w:r w:rsidR="00B416F5" w:rsidRPr="001D3D17">
        <w:rPr>
          <w:rFonts w:ascii="仿宋_GB2312" w:eastAsia="仿宋_GB2312" w:hAnsi="黑体" w:hint="eastAsia"/>
          <w:sz w:val="32"/>
          <w:szCs w:val="32"/>
        </w:rPr>
        <w:t>.</w:t>
      </w:r>
      <w:r w:rsidRPr="001D3D17">
        <w:rPr>
          <w:rFonts w:ascii="仿宋_GB2312" w:eastAsia="仿宋_GB2312" w:hAnsi="黑体"/>
          <w:sz w:val="32"/>
          <w:szCs w:val="32"/>
        </w:rPr>
        <w:t>2</w:t>
      </w:r>
      <w:r w:rsidR="002D07B4" w:rsidRPr="001D3D17">
        <w:rPr>
          <w:rFonts w:ascii="仿宋_GB2312" w:eastAsia="仿宋_GB2312" w:hAnsi="黑体"/>
          <w:sz w:val="32"/>
          <w:szCs w:val="32"/>
        </w:rPr>
        <w:t>.1</w:t>
      </w:r>
      <w:r w:rsidR="002D07B4" w:rsidRPr="001D3D17">
        <w:rPr>
          <w:rFonts w:ascii="仿宋_GB2312" w:eastAsia="仿宋_GB2312" w:hAnsi="黑体" w:hint="eastAsia"/>
          <w:sz w:val="32"/>
          <w:szCs w:val="32"/>
        </w:rPr>
        <w:t>根据</w:t>
      </w:r>
      <w:r w:rsidR="00491819" w:rsidRPr="001D3D17">
        <w:rPr>
          <w:rFonts w:ascii="仿宋_GB2312" w:eastAsia="仿宋_GB2312" w:hAnsi="黑体" w:hint="eastAsia"/>
          <w:sz w:val="32"/>
          <w:szCs w:val="32"/>
        </w:rPr>
        <w:t>采</w:t>
      </w:r>
      <w:r w:rsidR="00491819" w:rsidRPr="001D3D17">
        <w:rPr>
          <w:rFonts w:ascii="仿宋_GB2312" w:eastAsia="仿宋_GB2312" w:hAnsi="黑体"/>
          <w:sz w:val="32"/>
          <w:szCs w:val="32"/>
        </w:rPr>
        <w:t>购人</w:t>
      </w:r>
      <w:r w:rsidR="00491819" w:rsidRPr="001D3D17">
        <w:rPr>
          <w:rFonts w:ascii="仿宋_GB2312" w:eastAsia="仿宋_GB2312" w:hAnsi="黑体" w:hint="eastAsia"/>
          <w:sz w:val="32"/>
          <w:szCs w:val="32"/>
        </w:rPr>
        <w:t>提</w:t>
      </w:r>
      <w:r w:rsidR="00491819" w:rsidRPr="001D3D17">
        <w:rPr>
          <w:rFonts w:ascii="仿宋_GB2312" w:eastAsia="仿宋_GB2312" w:hAnsi="黑体"/>
          <w:sz w:val="32"/>
          <w:szCs w:val="32"/>
        </w:rPr>
        <w:t>供的资料</w:t>
      </w:r>
      <w:r w:rsidR="00491819" w:rsidRPr="001D3D17">
        <w:rPr>
          <w:rFonts w:ascii="仿宋_GB2312" w:eastAsia="仿宋_GB2312" w:hAnsi="黑体" w:hint="eastAsia"/>
          <w:sz w:val="32"/>
          <w:szCs w:val="32"/>
        </w:rPr>
        <w:t>及</w:t>
      </w:r>
      <w:r w:rsidR="00491819" w:rsidRPr="001D3D17">
        <w:rPr>
          <w:rFonts w:ascii="仿宋_GB2312" w:eastAsia="仿宋_GB2312" w:hAnsi="黑体"/>
          <w:sz w:val="32"/>
          <w:szCs w:val="32"/>
        </w:rPr>
        <w:t>相关要求，</w:t>
      </w:r>
      <w:r w:rsidR="00B416F5" w:rsidRPr="001D3D17">
        <w:rPr>
          <w:rFonts w:ascii="仿宋_GB2312" w:eastAsia="仿宋_GB2312" w:hAnsi="黑体" w:hint="eastAsia"/>
          <w:sz w:val="32"/>
          <w:szCs w:val="32"/>
        </w:rPr>
        <w:t>完成工程范围内的设计</w:t>
      </w:r>
      <w:r w:rsidR="00491819" w:rsidRPr="001D3D17">
        <w:rPr>
          <w:rFonts w:ascii="仿宋_GB2312" w:eastAsia="仿宋_GB2312" w:hAnsi="黑体" w:hint="eastAsia"/>
          <w:sz w:val="32"/>
          <w:szCs w:val="32"/>
        </w:rPr>
        <w:t>及</w:t>
      </w:r>
      <w:r w:rsidR="00491819" w:rsidRPr="001D3D17">
        <w:rPr>
          <w:rFonts w:ascii="仿宋_GB2312" w:eastAsia="仿宋_GB2312" w:hAnsi="黑体"/>
          <w:sz w:val="32"/>
          <w:szCs w:val="32"/>
        </w:rPr>
        <w:t>深化方案</w:t>
      </w:r>
      <w:r w:rsidR="00B416F5" w:rsidRPr="001D3D17">
        <w:rPr>
          <w:rFonts w:ascii="仿宋_GB2312" w:eastAsia="仿宋_GB2312" w:hAnsi="黑体" w:hint="eastAsia"/>
          <w:sz w:val="32"/>
          <w:szCs w:val="32"/>
        </w:rPr>
        <w:t>，</w:t>
      </w:r>
      <w:r w:rsidR="00C47D0C" w:rsidRPr="001D3D17">
        <w:rPr>
          <w:rFonts w:ascii="仿宋_GB2312" w:eastAsia="仿宋_GB2312" w:hAnsi="黑体"/>
          <w:sz w:val="32"/>
          <w:szCs w:val="32"/>
        </w:rPr>
        <w:t>包含</w:t>
      </w:r>
      <w:r w:rsidR="004C1BAB" w:rsidRPr="001D3D17">
        <w:rPr>
          <w:rFonts w:ascii="仿宋_GB2312" w:eastAsia="仿宋_GB2312" w:hAnsi="黑体" w:hint="eastAsia"/>
          <w:sz w:val="32"/>
          <w:szCs w:val="32"/>
        </w:rPr>
        <w:t>但</w:t>
      </w:r>
      <w:r w:rsidR="004C1BAB" w:rsidRPr="001D3D17">
        <w:rPr>
          <w:rFonts w:ascii="仿宋_GB2312" w:eastAsia="仿宋_GB2312" w:hAnsi="黑体"/>
          <w:sz w:val="32"/>
          <w:szCs w:val="32"/>
        </w:rPr>
        <w:t>不限于</w:t>
      </w:r>
      <w:r w:rsidR="00C47D0C" w:rsidRPr="001D3D17">
        <w:rPr>
          <w:rFonts w:ascii="仿宋_GB2312" w:eastAsia="仿宋_GB2312" w:hAnsi="黑体"/>
          <w:sz w:val="32"/>
          <w:szCs w:val="32"/>
        </w:rPr>
        <w:t>基</w:t>
      </w:r>
      <w:r w:rsidR="00C47D0C" w:rsidRPr="001D3D17">
        <w:rPr>
          <w:rFonts w:ascii="仿宋_GB2312" w:eastAsia="仿宋_GB2312" w:hAnsi="黑体" w:hint="eastAsia"/>
          <w:sz w:val="32"/>
          <w:szCs w:val="32"/>
        </w:rPr>
        <w:t>础</w:t>
      </w:r>
      <w:r w:rsidR="00C47D0C" w:rsidRPr="001D3D17">
        <w:rPr>
          <w:rFonts w:ascii="仿宋_GB2312" w:eastAsia="仿宋_GB2312" w:hAnsi="黑体"/>
          <w:sz w:val="32"/>
          <w:szCs w:val="32"/>
        </w:rPr>
        <w:t>装饰</w:t>
      </w:r>
      <w:r w:rsidR="00C47D0C" w:rsidRPr="001D3D17">
        <w:rPr>
          <w:rFonts w:ascii="仿宋_GB2312" w:eastAsia="仿宋_GB2312" w:hAnsi="黑体" w:hint="eastAsia"/>
          <w:sz w:val="32"/>
          <w:szCs w:val="32"/>
        </w:rPr>
        <w:t>、</w:t>
      </w:r>
      <w:r w:rsidR="00C47D0C" w:rsidRPr="001D3D17">
        <w:rPr>
          <w:rFonts w:ascii="仿宋_GB2312" w:eastAsia="仿宋_GB2312" w:hAnsi="黑体"/>
          <w:sz w:val="32"/>
          <w:szCs w:val="32"/>
        </w:rPr>
        <w:t>电子</w:t>
      </w:r>
      <w:r w:rsidR="00C47D0C" w:rsidRPr="001D3D17">
        <w:rPr>
          <w:rFonts w:ascii="仿宋_GB2312" w:eastAsia="仿宋_GB2312" w:hAnsi="黑体" w:hint="eastAsia"/>
          <w:sz w:val="32"/>
          <w:szCs w:val="32"/>
        </w:rPr>
        <w:t>媒体</w:t>
      </w:r>
      <w:r w:rsidR="00C47D0C" w:rsidRPr="001D3D17">
        <w:rPr>
          <w:rFonts w:ascii="仿宋_GB2312" w:eastAsia="仿宋_GB2312" w:hAnsi="黑体"/>
          <w:sz w:val="32"/>
          <w:szCs w:val="32"/>
        </w:rPr>
        <w:t>设备</w:t>
      </w:r>
      <w:r w:rsidR="00C47D0C" w:rsidRPr="001D3D17">
        <w:rPr>
          <w:rFonts w:ascii="仿宋_GB2312" w:eastAsia="仿宋_GB2312" w:hAnsi="黑体" w:hint="eastAsia"/>
          <w:sz w:val="32"/>
          <w:szCs w:val="32"/>
        </w:rPr>
        <w:t>设计点</w:t>
      </w:r>
      <w:r w:rsidR="00C47D0C" w:rsidRPr="001D3D17">
        <w:rPr>
          <w:rFonts w:ascii="仿宋_GB2312" w:eastAsia="仿宋_GB2312" w:hAnsi="黑体"/>
          <w:sz w:val="32"/>
          <w:szCs w:val="32"/>
        </w:rPr>
        <w:t>位、展现形式及</w:t>
      </w:r>
      <w:r w:rsidR="00C47D0C" w:rsidRPr="001D3D17">
        <w:rPr>
          <w:rFonts w:ascii="仿宋_GB2312" w:eastAsia="仿宋_GB2312" w:hAnsi="黑体" w:hint="eastAsia"/>
          <w:sz w:val="32"/>
          <w:szCs w:val="32"/>
        </w:rPr>
        <w:t>呈现</w:t>
      </w:r>
      <w:r w:rsidR="00C47D0C" w:rsidRPr="001D3D17">
        <w:rPr>
          <w:rFonts w:ascii="仿宋_GB2312" w:eastAsia="仿宋_GB2312" w:hAnsi="黑体"/>
          <w:sz w:val="32"/>
          <w:szCs w:val="32"/>
        </w:rPr>
        <w:t>内容</w:t>
      </w:r>
      <w:r w:rsidR="00050D25" w:rsidRPr="001D3D17">
        <w:rPr>
          <w:rFonts w:ascii="仿宋_GB2312" w:eastAsia="仿宋_GB2312" w:hAnsi="黑体" w:hint="eastAsia"/>
          <w:sz w:val="32"/>
          <w:szCs w:val="32"/>
        </w:rPr>
        <w:t>，</w:t>
      </w:r>
      <w:r w:rsidR="00050D25" w:rsidRPr="001D3D17">
        <w:rPr>
          <w:rFonts w:ascii="仿宋_GB2312" w:eastAsia="仿宋_GB2312" w:hAnsi="黑体"/>
          <w:sz w:val="32"/>
          <w:szCs w:val="32"/>
        </w:rPr>
        <w:t>且必须满足服务文化</w:t>
      </w:r>
      <w:r w:rsidR="00050D25" w:rsidRPr="001D3D17">
        <w:rPr>
          <w:rFonts w:ascii="仿宋_GB2312" w:eastAsia="仿宋_GB2312" w:hAnsi="黑体" w:hint="eastAsia"/>
          <w:sz w:val="32"/>
          <w:szCs w:val="32"/>
        </w:rPr>
        <w:t>阵</w:t>
      </w:r>
      <w:r w:rsidR="00050D25" w:rsidRPr="001D3D17">
        <w:rPr>
          <w:rFonts w:ascii="仿宋_GB2312" w:eastAsia="仿宋_GB2312" w:hAnsi="黑体"/>
          <w:sz w:val="32"/>
          <w:szCs w:val="32"/>
        </w:rPr>
        <w:t>地主题定位要求。</w:t>
      </w:r>
    </w:p>
    <w:p w14:paraId="41AB3124" w14:textId="7A55119C" w:rsidR="00B416F5" w:rsidRPr="001D3D17" w:rsidRDefault="00CB0BE4" w:rsidP="001D3D17">
      <w:pPr>
        <w:tabs>
          <w:tab w:val="left" w:pos="0"/>
        </w:tabs>
        <w:spacing w:line="600" w:lineRule="exact"/>
        <w:ind w:firstLineChars="200" w:firstLine="640"/>
        <w:rPr>
          <w:rFonts w:ascii="仿宋_GB2312" w:eastAsia="仿宋_GB2312" w:hAnsi="黑体" w:hint="eastAsia"/>
          <w:sz w:val="32"/>
          <w:szCs w:val="32"/>
        </w:rPr>
      </w:pPr>
      <w:r w:rsidRPr="001D3D17">
        <w:rPr>
          <w:rFonts w:ascii="仿宋_GB2312" w:eastAsia="仿宋_GB2312" w:hAnsi="黑体"/>
          <w:sz w:val="32"/>
          <w:szCs w:val="32"/>
        </w:rPr>
        <w:t>2.2.2.2</w:t>
      </w:r>
      <w:r w:rsidRPr="001D3D17">
        <w:rPr>
          <w:rFonts w:ascii="仿宋_GB2312" w:eastAsia="仿宋_GB2312" w:hAnsi="黑体" w:hint="eastAsia"/>
          <w:sz w:val="32"/>
          <w:szCs w:val="32"/>
        </w:rPr>
        <w:t>提供详细的方案说明书及</w:t>
      </w:r>
      <w:r w:rsidR="00B416F5" w:rsidRPr="001D3D17">
        <w:rPr>
          <w:rFonts w:ascii="仿宋_GB2312" w:eastAsia="仿宋_GB2312" w:hAnsi="黑体" w:hint="eastAsia"/>
          <w:sz w:val="32"/>
          <w:szCs w:val="32"/>
        </w:rPr>
        <w:t>全套施工设计图纸，</w:t>
      </w:r>
      <w:r w:rsidR="004A61B4" w:rsidRPr="001D3D17">
        <w:rPr>
          <w:rFonts w:ascii="仿宋_GB2312" w:eastAsia="仿宋_GB2312" w:hAnsi="黑体" w:hint="eastAsia"/>
          <w:sz w:val="32"/>
          <w:szCs w:val="32"/>
        </w:rPr>
        <w:t>最</w:t>
      </w:r>
      <w:r w:rsidR="004A61B4" w:rsidRPr="001D3D17">
        <w:rPr>
          <w:rFonts w:ascii="仿宋_GB2312" w:eastAsia="仿宋_GB2312" w:hAnsi="黑体"/>
          <w:sz w:val="32"/>
          <w:szCs w:val="32"/>
        </w:rPr>
        <w:t>终方案需经采购人审核确定后才能进行实施。</w:t>
      </w:r>
    </w:p>
    <w:p w14:paraId="0DA087B4" w14:textId="257946A0" w:rsidR="00D92380" w:rsidRDefault="00D1118C"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sz w:val="32"/>
          <w:szCs w:val="32"/>
        </w:rPr>
        <w:t>2.2.2.3</w:t>
      </w:r>
      <w:r w:rsidR="0007603C" w:rsidRPr="001D3D17">
        <w:rPr>
          <w:rFonts w:ascii="仿宋_GB2312" w:eastAsia="仿宋_GB2312" w:hAnsi="黑体" w:hint="eastAsia"/>
          <w:sz w:val="32"/>
          <w:szCs w:val="32"/>
        </w:rPr>
        <w:t>最终</w:t>
      </w:r>
      <w:r w:rsidR="0007603C" w:rsidRPr="001D3D17">
        <w:rPr>
          <w:rFonts w:ascii="仿宋_GB2312" w:eastAsia="仿宋_GB2312" w:hAnsi="黑体"/>
          <w:sz w:val="32"/>
          <w:szCs w:val="32"/>
        </w:rPr>
        <w:t>方案应满足和符合国家有关标准和规范的要求，符合</w:t>
      </w:r>
      <w:r w:rsidR="0007603C" w:rsidRPr="001D3D17">
        <w:rPr>
          <w:rFonts w:ascii="仿宋_GB2312" w:eastAsia="仿宋_GB2312" w:hAnsi="黑体" w:hint="eastAsia"/>
          <w:sz w:val="32"/>
          <w:szCs w:val="32"/>
        </w:rPr>
        <w:t>采</w:t>
      </w:r>
      <w:r w:rsidR="0007603C" w:rsidRPr="001D3D17">
        <w:rPr>
          <w:rFonts w:ascii="仿宋_GB2312" w:eastAsia="仿宋_GB2312" w:hAnsi="黑体"/>
          <w:sz w:val="32"/>
          <w:szCs w:val="32"/>
        </w:rPr>
        <w:t>购人的需求。</w:t>
      </w:r>
    </w:p>
    <w:p w14:paraId="50C97497"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5B8A9DB8"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6FD18604"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540F300D"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65B35270"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2B6E8C39"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4B063202" w14:textId="77777777" w:rsidR="006C44C0" w:rsidRDefault="006C44C0" w:rsidP="001D3D17">
      <w:pPr>
        <w:tabs>
          <w:tab w:val="left" w:pos="0"/>
        </w:tabs>
        <w:spacing w:line="600" w:lineRule="exact"/>
        <w:ind w:firstLineChars="200" w:firstLine="640"/>
        <w:rPr>
          <w:rFonts w:ascii="仿宋_GB2312" w:eastAsia="仿宋_GB2312" w:hAnsi="黑体"/>
          <w:sz w:val="32"/>
          <w:szCs w:val="32"/>
        </w:rPr>
      </w:pPr>
    </w:p>
    <w:p w14:paraId="47B9659F" w14:textId="77777777" w:rsidR="006C44C0" w:rsidRPr="001D3D17" w:rsidRDefault="006C44C0" w:rsidP="001D3D17">
      <w:pPr>
        <w:tabs>
          <w:tab w:val="left" w:pos="0"/>
        </w:tabs>
        <w:spacing w:line="600" w:lineRule="exact"/>
        <w:ind w:firstLineChars="200" w:firstLine="640"/>
        <w:rPr>
          <w:rFonts w:ascii="仿宋_GB2312" w:eastAsia="仿宋_GB2312" w:hAnsi="黑体" w:hint="eastAsia"/>
          <w:sz w:val="32"/>
          <w:szCs w:val="32"/>
        </w:rPr>
      </w:pPr>
    </w:p>
    <w:p w14:paraId="14A220EC" w14:textId="0983BC56" w:rsidR="007C7318" w:rsidRDefault="005637DB" w:rsidP="007A3696">
      <w:pPr>
        <w:tabs>
          <w:tab w:val="left" w:pos="0"/>
        </w:tabs>
        <w:spacing w:line="600" w:lineRule="exact"/>
        <w:outlineLvl w:val="0"/>
        <w:rPr>
          <w:rFonts w:ascii="仿宋_GB2312" w:eastAsia="仿宋_GB2312" w:hAnsi="黑体"/>
          <w:sz w:val="32"/>
          <w:szCs w:val="32"/>
        </w:rPr>
      </w:pPr>
      <w:r w:rsidRPr="007A3696">
        <w:rPr>
          <w:rFonts w:ascii="仿宋_GB2312" w:eastAsia="仿宋_GB2312" w:hAnsi="黑体" w:hint="eastAsia"/>
          <w:sz w:val="32"/>
          <w:szCs w:val="32"/>
        </w:rPr>
        <w:t>2.2.3</w:t>
      </w:r>
      <w:r w:rsidR="003631C8" w:rsidRPr="007A3696">
        <w:rPr>
          <w:rFonts w:ascii="仿宋_GB2312" w:eastAsia="仿宋_GB2312" w:hAnsi="黑体" w:hint="eastAsia"/>
          <w:sz w:val="32"/>
          <w:szCs w:val="32"/>
        </w:rPr>
        <w:t>基础</w:t>
      </w:r>
      <w:r w:rsidR="00C93C75" w:rsidRPr="007A3696">
        <w:rPr>
          <w:rFonts w:ascii="仿宋_GB2312" w:eastAsia="仿宋_GB2312" w:hAnsi="黑体" w:hint="eastAsia"/>
          <w:sz w:val="32"/>
          <w:szCs w:val="32"/>
        </w:rPr>
        <w:t>装</w:t>
      </w:r>
      <w:r w:rsidR="00C93C75" w:rsidRPr="007A3696">
        <w:rPr>
          <w:rFonts w:ascii="仿宋_GB2312" w:eastAsia="仿宋_GB2312" w:hAnsi="黑体"/>
          <w:sz w:val="32"/>
          <w:szCs w:val="32"/>
        </w:rPr>
        <w:t>饰</w:t>
      </w:r>
      <w:r w:rsidR="007C7318" w:rsidRPr="007A3696">
        <w:rPr>
          <w:rFonts w:ascii="仿宋_GB2312" w:eastAsia="仿宋_GB2312" w:hAnsi="黑体" w:hint="eastAsia"/>
          <w:sz w:val="32"/>
          <w:szCs w:val="32"/>
        </w:rPr>
        <w:t>清单</w:t>
      </w:r>
    </w:p>
    <w:tbl>
      <w:tblPr>
        <w:tblpPr w:leftFromText="180" w:rightFromText="180" w:vertAnchor="text" w:horzAnchor="page" w:tblpXSpec="center" w:tblpY="461"/>
        <w:tblOverlap w:val="never"/>
        <w:tblW w:w="8626" w:type="dxa"/>
        <w:tblLayout w:type="fixed"/>
        <w:tblCellMar>
          <w:left w:w="0" w:type="dxa"/>
          <w:right w:w="0" w:type="dxa"/>
        </w:tblCellMar>
        <w:tblLook w:val="04A0" w:firstRow="1" w:lastRow="0" w:firstColumn="1" w:lastColumn="0" w:noHBand="0" w:noVBand="1"/>
      </w:tblPr>
      <w:tblGrid>
        <w:gridCol w:w="427"/>
        <w:gridCol w:w="1183"/>
        <w:gridCol w:w="1369"/>
        <w:gridCol w:w="2191"/>
        <w:gridCol w:w="457"/>
        <w:gridCol w:w="372"/>
        <w:gridCol w:w="2627"/>
      </w:tblGrid>
      <w:tr w:rsidR="00702D73" w:rsidRPr="00551291" w14:paraId="3E7C9D83" w14:textId="77777777" w:rsidTr="00032A79">
        <w:trPr>
          <w:trHeight w:val="704"/>
        </w:trPr>
        <w:tc>
          <w:tcPr>
            <w:tcW w:w="8626" w:type="dxa"/>
            <w:gridSpan w:val="7"/>
            <w:tcBorders>
              <w:top w:val="single" w:sz="4" w:space="0" w:color="000000"/>
              <w:left w:val="single" w:sz="8" w:space="0" w:color="000000"/>
              <w:bottom w:val="single" w:sz="4" w:space="0" w:color="000000"/>
              <w:right w:val="single" w:sz="4" w:space="0" w:color="000000"/>
            </w:tcBorders>
            <w:shd w:val="clear" w:color="auto" w:fill="D9D9D9"/>
            <w:tcMar>
              <w:top w:w="10" w:type="dxa"/>
              <w:left w:w="10" w:type="dxa"/>
              <w:right w:w="10" w:type="dxa"/>
            </w:tcMar>
            <w:vAlign w:val="center"/>
          </w:tcPr>
          <w:p w14:paraId="5695737E" w14:textId="77777777" w:rsidR="00702D73" w:rsidRPr="00551291" w:rsidRDefault="00702D73" w:rsidP="00F73D21">
            <w:pPr>
              <w:widowControl/>
              <w:jc w:val="left"/>
              <w:textAlignment w:val="center"/>
              <w:rPr>
                <w:rFonts w:ascii="宋体" w:eastAsia="宋体" w:hAnsi="宋体" w:cs="宋体"/>
                <w:b/>
                <w:color w:val="000000"/>
                <w:sz w:val="24"/>
              </w:rPr>
            </w:pPr>
            <w:r w:rsidRPr="00551291">
              <w:rPr>
                <w:rFonts w:ascii="宋体" w:eastAsia="宋体" w:hAnsi="宋体" w:cs="宋体" w:hint="eastAsia"/>
                <w:b/>
                <w:color w:val="000000"/>
                <w:kern w:val="0"/>
                <w:sz w:val="24"/>
                <w:szCs w:val="24"/>
                <w:lang w:bidi="ar"/>
              </w:rPr>
              <w:t>一、公共区文化建设</w:t>
            </w:r>
          </w:p>
        </w:tc>
      </w:tr>
      <w:tr w:rsidR="00702D73" w:rsidRPr="00551291" w14:paraId="6855CA3A"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4DB38447"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序号</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E681E3"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区域</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11E975"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项目内容</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36216B" w14:textId="5E031504"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型号/规格</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ACDFB6"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单位</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0F1AC9"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数量</w:t>
            </w:r>
          </w:p>
        </w:tc>
        <w:tc>
          <w:tcPr>
            <w:tcW w:w="2627"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right w:w="10" w:type="dxa"/>
            </w:tcMar>
            <w:vAlign w:val="center"/>
          </w:tcPr>
          <w:p w14:paraId="0E8390C7" w14:textId="77777777" w:rsidR="00702D73" w:rsidRPr="00551291" w:rsidRDefault="00702D73" w:rsidP="00F73D21">
            <w:pPr>
              <w:widowControl/>
              <w:jc w:val="center"/>
              <w:textAlignment w:val="center"/>
              <w:rPr>
                <w:rFonts w:ascii="宋体" w:eastAsia="宋体" w:hAnsi="宋体" w:cs="宋体"/>
                <w:b/>
                <w:bCs/>
                <w:color w:val="000000"/>
                <w:kern w:val="0"/>
                <w:sz w:val="22"/>
                <w:lang w:bidi="ar"/>
              </w:rPr>
            </w:pPr>
            <w:r w:rsidRPr="00551291">
              <w:rPr>
                <w:rFonts w:ascii="宋体" w:eastAsia="宋体" w:hAnsi="宋体" w:cs="宋体" w:hint="eastAsia"/>
                <w:b/>
                <w:bCs/>
                <w:color w:val="000000"/>
                <w:kern w:val="0"/>
                <w:sz w:val="22"/>
                <w:lang w:bidi="ar"/>
              </w:rPr>
              <w:t>要求</w:t>
            </w:r>
          </w:p>
        </w:tc>
      </w:tr>
      <w:tr w:rsidR="00702D73" w:rsidRPr="00551291" w14:paraId="7CFF3073"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3E3C0C2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AB226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自动扶梯宣传栏</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53113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墙面立体字</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C888B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亚克力喷彩漆</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3148CB"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C260B3"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5</w:t>
            </w:r>
          </w:p>
        </w:tc>
        <w:tc>
          <w:tcPr>
            <w:tcW w:w="2627"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right w:w="10" w:type="dxa"/>
            </w:tcMar>
            <w:vAlign w:val="center"/>
          </w:tcPr>
          <w:p w14:paraId="2E047B69"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根据现场制作字数为准，需提供详细材料规格清单</w:t>
            </w:r>
          </w:p>
        </w:tc>
      </w:tr>
      <w:tr w:rsidR="00702D73" w:rsidRPr="00551291" w14:paraId="58FAB22C" w14:textId="77777777" w:rsidTr="006C44C0">
        <w:trPr>
          <w:trHeight w:val="324"/>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64F2ACA7"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D66CB1" w14:textId="77777777" w:rsidR="00702D73" w:rsidRPr="00551291" w:rsidRDefault="00702D73" w:rsidP="00F73D21">
            <w:pPr>
              <w:jc w:val="center"/>
              <w:rPr>
                <w:rFonts w:ascii="宋体" w:eastAsia="宋体" w:hAnsi="宋体" w:cs="宋体"/>
                <w:color w:val="000000"/>
                <w:sz w:val="22"/>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149CF6"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圆角磁性广告牌</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D6815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1.2m*0.6m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2C45EF"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个</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83DA89"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80</w:t>
            </w:r>
          </w:p>
        </w:tc>
        <w:tc>
          <w:tcPr>
            <w:tcW w:w="2627"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right w:w="10" w:type="dxa"/>
            </w:tcMar>
            <w:vAlign w:val="center"/>
          </w:tcPr>
          <w:p w14:paraId="64638538"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每侧楼梯口8块，需提供详细材料规格清单</w:t>
            </w:r>
          </w:p>
        </w:tc>
      </w:tr>
      <w:tr w:rsidR="00702D73" w:rsidRPr="00551291" w14:paraId="363CAC92"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2492335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2</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C8D6B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企业文化长廊</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E20E37"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灯箱灯片</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47FE65" w14:textId="77777777" w:rsidR="00702D73" w:rsidRPr="00551291" w:rsidRDefault="00702D73" w:rsidP="00F73D21">
            <w:pPr>
              <w:jc w:val="center"/>
              <w:rPr>
                <w:rFonts w:ascii="宋体" w:eastAsia="宋体" w:hAnsi="宋体" w:cs="宋体"/>
                <w:color w:val="000000"/>
                <w:sz w:val="22"/>
              </w:rPr>
            </w:pPr>
            <w:r w:rsidRPr="00551291">
              <w:rPr>
                <w:rFonts w:ascii="宋体" w:eastAsia="宋体" w:hAnsi="宋体" w:cs="宋体" w:hint="eastAsia"/>
                <w:color w:val="000000"/>
                <w:sz w:val="22"/>
              </w:rPr>
              <w:t>3.14m*1.8m，</w:t>
            </w:r>
            <w:r w:rsidRPr="00551291">
              <w:rPr>
                <w:rFonts w:ascii="等线" w:eastAsia="等线" w:hAnsi="等线" w:cs="宋体" w:hint="eastAsia"/>
                <w:color w:val="000000"/>
                <w:kern w:val="0"/>
                <w:sz w:val="22"/>
              </w:rPr>
              <w:t xml:space="preserve"> </w:t>
            </w:r>
            <w:r w:rsidRPr="00551291">
              <w:rPr>
                <w:rFonts w:ascii="宋体" w:eastAsia="宋体" w:hAnsi="宋体" w:cs="宋体" w:hint="eastAsia"/>
                <w:color w:val="000000"/>
                <w:sz w:val="22"/>
              </w:rPr>
              <w:t>UV360g-PET灯片内光直喷</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F714D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张</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E6BBF7"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5</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04C5E05B"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sz w:val="22"/>
              </w:rPr>
              <w:t>按照广告媒体资源方要求制作</w:t>
            </w:r>
          </w:p>
        </w:tc>
      </w:tr>
      <w:tr w:rsidR="00702D73" w:rsidRPr="00551291" w14:paraId="2F3365E1" w14:textId="77777777" w:rsidTr="006C44C0">
        <w:trPr>
          <w:trHeight w:val="324"/>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50B528A4"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E4FFFB" w14:textId="77777777" w:rsidR="00702D73" w:rsidRPr="00551291" w:rsidRDefault="00702D73" w:rsidP="00F73D21">
            <w:pPr>
              <w:jc w:val="center"/>
              <w:rPr>
                <w:rFonts w:ascii="宋体" w:eastAsia="宋体" w:hAnsi="宋体" w:cs="宋体"/>
                <w:color w:val="000000"/>
                <w:sz w:val="22"/>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3D294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墙面装饰</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668F7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亚克力喷彩漆</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9ACB6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7B16D2"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1C276AA8" w14:textId="45A43767" w:rsidR="00702D73" w:rsidRPr="00551291" w:rsidRDefault="00702D73" w:rsidP="00F73D21">
            <w:pPr>
              <w:widowControl/>
              <w:jc w:val="left"/>
              <w:textAlignment w:val="center"/>
              <w:rPr>
                <w:rFonts w:ascii="宋体" w:eastAsia="宋体" w:hAnsi="宋体" w:cs="宋体"/>
                <w:color w:val="FF0000"/>
                <w:sz w:val="22"/>
              </w:rPr>
            </w:pPr>
            <w:r w:rsidRPr="00551291">
              <w:rPr>
                <w:rFonts w:ascii="宋体" w:eastAsia="宋体" w:hAnsi="宋体" w:cs="宋体" w:hint="eastAsia"/>
                <w:color w:val="000000"/>
                <w:kern w:val="0"/>
                <w:sz w:val="22"/>
                <w:lang w:bidi="ar"/>
              </w:rPr>
              <w:t>根据现场制作字，需提供详细材料规格清单</w:t>
            </w:r>
          </w:p>
        </w:tc>
      </w:tr>
      <w:tr w:rsidR="00702D73" w:rsidRPr="00551291" w14:paraId="3E058CE7"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61D8411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3</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457C06"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站厅文化宣传</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B3D14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广告位设计</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6FE470"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1.8m*1.2m，可移车贴+弱溶剂直喷+哑膜，索凡或3</w:t>
            </w:r>
            <w:r w:rsidRPr="00551291">
              <w:rPr>
                <w:rFonts w:ascii="宋体" w:eastAsia="宋体" w:hAnsi="宋体" w:cs="宋体"/>
                <w:color w:val="000000"/>
                <w:kern w:val="0"/>
                <w:sz w:val="22"/>
                <w:lang w:bidi="ar"/>
              </w:rPr>
              <w:t>M</w:t>
            </w:r>
            <w:r w:rsidRPr="00551291">
              <w:rPr>
                <w:rFonts w:ascii="宋体" w:eastAsia="宋体" w:hAnsi="宋体" w:cs="宋体" w:hint="eastAsia"/>
                <w:color w:val="000000"/>
                <w:kern w:val="0"/>
                <w:sz w:val="22"/>
                <w:lang w:bidi="ar"/>
              </w:rPr>
              <w:t>可移带导气槽车贴</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9B622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张</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110DE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10</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594EC5C2"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是否画面有重复，根据实际张数计算，</w:t>
            </w:r>
            <w:r w:rsidRPr="00551291">
              <w:rPr>
                <w:rFonts w:ascii="宋体" w:eastAsia="宋体" w:hAnsi="宋体" w:cs="宋体" w:hint="eastAsia"/>
                <w:color w:val="000000"/>
                <w:sz w:val="22"/>
              </w:rPr>
              <w:t>按照广告媒体资源方要求制作</w:t>
            </w:r>
          </w:p>
        </w:tc>
      </w:tr>
      <w:tr w:rsidR="00702D73" w:rsidRPr="00551291" w14:paraId="0544E539" w14:textId="77777777" w:rsidTr="006C44C0">
        <w:trPr>
          <w:trHeight w:val="324"/>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75FB4332"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4DC7BB" w14:textId="77777777" w:rsidR="00702D73" w:rsidRPr="00551291" w:rsidRDefault="00702D73" w:rsidP="00F73D21">
            <w:pPr>
              <w:jc w:val="center"/>
              <w:rPr>
                <w:rFonts w:ascii="宋体" w:eastAsia="宋体" w:hAnsi="宋体" w:cs="宋体"/>
                <w:color w:val="000000"/>
                <w:sz w:val="22"/>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F4206F"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立柱全贴</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8D1173"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3m*1.8m*40面，可移车贴+弱溶剂直喷+哑膜，索凡或3</w:t>
            </w:r>
            <w:r w:rsidRPr="00551291">
              <w:rPr>
                <w:rFonts w:ascii="宋体" w:eastAsia="宋体" w:hAnsi="宋体" w:cs="宋体"/>
                <w:color w:val="000000"/>
                <w:kern w:val="0"/>
                <w:sz w:val="22"/>
                <w:lang w:bidi="ar"/>
              </w:rPr>
              <w:t>M</w:t>
            </w:r>
            <w:r w:rsidRPr="00551291">
              <w:rPr>
                <w:rFonts w:ascii="宋体" w:eastAsia="宋体" w:hAnsi="宋体" w:cs="宋体" w:hint="eastAsia"/>
                <w:color w:val="000000"/>
                <w:kern w:val="0"/>
                <w:sz w:val="22"/>
                <w:lang w:bidi="ar"/>
              </w:rPr>
              <w:t>可移带导气槽车贴</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E33B6C"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平方</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6B857C"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49</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46ECCB6D"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柱子10根（4北厅+6南厅），</w:t>
            </w:r>
            <w:r w:rsidRPr="00551291">
              <w:rPr>
                <w:rFonts w:ascii="宋体" w:eastAsia="宋体" w:hAnsi="宋体" w:cs="宋体" w:hint="eastAsia"/>
                <w:color w:val="000000"/>
                <w:sz w:val="22"/>
              </w:rPr>
              <w:t>按照广告媒体资源方要求制作</w:t>
            </w:r>
          </w:p>
        </w:tc>
      </w:tr>
      <w:tr w:rsidR="00702D73" w:rsidRPr="00551291" w14:paraId="33F52686"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3F1A804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4</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B79242"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通道文化宣传</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72DAD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画面制作</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428DD4"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可移车贴+弱溶剂直喷+哑膜，索凡或3</w:t>
            </w:r>
            <w:r w:rsidRPr="00551291">
              <w:rPr>
                <w:rFonts w:ascii="宋体" w:eastAsia="宋体" w:hAnsi="宋体" w:cs="宋体"/>
                <w:color w:val="000000"/>
                <w:kern w:val="0"/>
                <w:sz w:val="22"/>
                <w:lang w:bidi="ar"/>
              </w:rPr>
              <w:t>M</w:t>
            </w:r>
            <w:r w:rsidRPr="00551291">
              <w:rPr>
                <w:rFonts w:ascii="宋体" w:eastAsia="宋体" w:hAnsi="宋体" w:cs="宋体" w:hint="eastAsia"/>
                <w:color w:val="000000"/>
                <w:kern w:val="0"/>
                <w:sz w:val="22"/>
                <w:lang w:bidi="ar"/>
              </w:rPr>
              <w:t>可移带导气槽车贴</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47AD26"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平方</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CA47F3"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150</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1736FF84"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具体根据现场测量尺寸为准，</w:t>
            </w:r>
            <w:r w:rsidRPr="00551291">
              <w:rPr>
                <w:rFonts w:ascii="宋体" w:eastAsia="宋体" w:hAnsi="宋体" w:cs="宋体" w:hint="eastAsia"/>
                <w:color w:val="000000"/>
                <w:sz w:val="22"/>
              </w:rPr>
              <w:t>按照广告媒体资源方要求制作</w:t>
            </w:r>
          </w:p>
        </w:tc>
      </w:tr>
      <w:tr w:rsidR="00702D73" w:rsidRPr="00551291" w14:paraId="1D9AF9FA"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5ED3A5A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5</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87536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便民休闲服务区</w:t>
            </w:r>
          </w:p>
        </w:tc>
        <w:tc>
          <w:tcPr>
            <w:tcW w:w="1369"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A9899A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定制玻璃广告位隔断</w:t>
            </w:r>
          </w:p>
        </w:tc>
        <w:tc>
          <w:tcPr>
            <w:tcW w:w="2191"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4B4B445B"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1.2m*1.2m，130gPP背胶对裱，单面过稳得可移双面胶</w:t>
            </w:r>
          </w:p>
        </w:tc>
        <w:tc>
          <w:tcPr>
            <w:tcW w:w="4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18A22D0"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个</w:t>
            </w:r>
          </w:p>
        </w:tc>
        <w:tc>
          <w:tcPr>
            <w:tcW w:w="37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4B66518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10</w:t>
            </w:r>
          </w:p>
        </w:tc>
        <w:tc>
          <w:tcPr>
            <w:tcW w:w="2627" w:type="dxa"/>
            <w:tcBorders>
              <w:top w:val="single" w:sz="4" w:space="0" w:color="000000"/>
              <w:left w:val="single" w:sz="4" w:space="0" w:color="000000"/>
              <w:bottom w:val="single" w:sz="4" w:space="0" w:color="auto"/>
              <w:right w:val="single" w:sz="8" w:space="0" w:color="000000"/>
            </w:tcBorders>
            <w:shd w:val="clear" w:color="auto" w:fill="auto"/>
            <w:tcMar>
              <w:top w:w="10" w:type="dxa"/>
              <w:left w:w="10" w:type="dxa"/>
              <w:right w:w="10" w:type="dxa"/>
            </w:tcMar>
            <w:vAlign w:val="center"/>
          </w:tcPr>
          <w:p w14:paraId="2F52FC04"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sz w:val="22"/>
              </w:rPr>
              <w:t>按照广告媒体资源方要求制作</w:t>
            </w:r>
          </w:p>
        </w:tc>
      </w:tr>
      <w:tr w:rsidR="00702D73" w:rsidRPr="00551291" w14:paraId="73964E04" w14:textId="77777777" w:rsidTr="006C44C0">
        <w:trPr>
          <w:trHeight w:val="945"/>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5D749B19"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5D6EFF86" w14:textId="77777777" w:rsidR="00702D73" w:rsidRPr="00551291" w:rsidRDefault="00702D73" w:rsidP="00F73D21">
            <w:pPr>
              <w:jc w:val="center"/>
              <w:rPr>
                <w:rFonts w:ascii="宋体" w:eastAsia="宋体" w:hAnsi="宋体" w:cs="宋体"/>
                <w:color w:val="000000"/>
                <w:sz w:val="22"/>
              </w:rPr>
            </w:pPr>
          </w:p>
        </w:tc>
        <w:tc>
          <w:tcPr>
            <w:tcW w:w="3560"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64D91AC"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kern w:val="0"/>
                <w:sz w:val="22"/>
                <w:lang w:bidi="ar"/>
              </w:rPr>
              <w:t>宣传册展示架、沙发、便民服务区发光字、茶几、置物柜子、书架、2.4m*5m移动展板等</w:t>
            </w:r>
          </w:p>
        </w:tc>
        <w:tc>
          <w:tcPr>
            <w:tcW w:w="4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8DA2CBA" w14:textId="77777777" w:rsidR="00702D73" w:rsidRPr="00551291" w:rsidRDefault="00702D73" w:rsidP="00F73D21">
            <w:pPr>
              <w:jc w:val="center"/>
              <w:textAlignment w:val="center"/>
              <w:rPr>
                <w:rFonts w:ascii="宋体" w:eastAsia="宋体" w:hAnsi="宋体" w:cs="宋体"/>
                <w:color w:val="000000"/>
                <w:sz w:val="22"/>
              </w:rPr>
            </w:pPr>
            <w:r w:rsidRPr="00551291">
              <w:rPr>
                <w:rFonts w:ascii="宋体" w:eastAsia="宋体" w:hAnsi="宋体" w:cs="宋体" w:hint="eastAsia"/>
                <w:color w:val="000000"/>
                <w:sz w:val="22"/>
              </w:rPr>
              <w:t>套</w:t>
            </w:r>
          </w:p>
        </w:tc>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14F2D315" w14:textId="77777777" w:rsidR="00702D73" w:rsidRPr="00551291" w:rsidRDefault="00702D73" w:rsidP="00F73D21">
            <w:pPr>
              <w:jc w:val="center"/>
              <w:textAlignment w:val="center"/>
              <w:rPr>
                <w:rFonts w:ascii="宋体" w:eastAsia="宋体" w:hAnsi="宋体" w:cs="宋体"/>
                <w:color w:val="000000"/>
                <w:sz w:val="22"/>
              </w:rPr>
            </w:pPr>
            <w:r w:rsidRPr="00551291">
              <w:rPr>
                <w:rFonts w:ascii="宋体" w:eastAsia="宋体" w:hAnsi="宋体" w:cs="宋体" w:hint="eastAsia"/>
                <w:color w:val="000000"/>
                <w:sz w:val="22"/>
              </w:rPr>
              <w:t>1</w:t>
            </w:r>
          </w:p>
        </w:tc>
        <w:tc>
          <w:tcPr>
            <w:tcW w:w="2627"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14:paraId="42989B9A"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kern w:val="0"/>
                <w:sz w:val="22"/>
                <w:lang w:bidi="ar"/>
              </w:rPr>
              <w:t>需提供详细设计方案，并附详细物料清单，包括材质、品牌、规格、数量、价格、用电情况等，如需制作的需说明制作工艺</w:t>
            </w:r>
          </w:p>
        </w:tc>
      </w:tr>
      <w:tr w:rsidR="00702D73" w:rsidRPr="00551291" w14:paraId="42745C8A"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683BDEF2"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6</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E4CE8B"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通道服务画面展示</w:t>
            </w:r>
          </w:p>
        </w:tc>
        <w:tc>
          <w:tcPr>
            <w:tcW w:w="1369"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D48229"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画面印刷安装(灯箱灯片）</w:t>
            </w:r>
          </w:p>
        </w:tc>
        <w:tc>
          <w:tcPr>
            <w:tcW w:w="2191"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924CAA" w14:textId="77777777" w:rsidR="00702D73" w:rsidRPr="00551291" w:rsidRDefault="00702D73" w:rsidP="00F73D21">
            <w:pPr>
              <w:jc w:val="center"/>
              <w:rPr>
                <w:rFonts w:ascii="宋体" w:eastAsia="宋体" w:hAnsi="宋体" w:cs="宋体"/>
                <w:color w:val="000000"/>
                <w:sz w:val="22"/>
              </w:rPr>
            </w:pPr>
            <w:r w:rsidRPr="00551291">
              <w:rPr>
                <w:rFonts w:ascii="宋体" w:eastAsia="宋体" w:hAnsi="宋体" w:cs="宋体" w:hint="eastAsia"/>
                <w:color w:val="000000"/>
                <w:sz w:val="22"/>
              </w:rPr>
              <w:t>UV360g-PET灯片内光直喷</w:t>
            </w:r>
          </w:p>
        </w:tc>
        <w:tc>
          <w:tcPr>
            <w:tcW w:w="457"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93F3A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张</w:t>
            </w:r>
          </w:p>
        </w:tc>
        <w:tc>
          <w:tcPr>
            <w:tcW w:w="372"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F6CB4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2</w:t>
            </w:r>
          </w:p>
        </w:tc>
        <w:tc>
          <w:tcPr>
            <w:tcW w:w="2627" w:type="dxa"/>
            <w:tcBorders>
              <w:top w:val="single" w:sz="4" w:space="0" w:color="auto"/>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25E0F71A"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sz w:val="22"/>
              </w:rPr>
              <w:t>按照广告媒体资源方要求制作</w:t>
            </w:r>
          </w:p>
        </w:tc>
      </w:tr>
      <w:tr w:rsidR="00702D73" w:rsidRPr="00551291" w14:paraId="12C9E699"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050EE78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7</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D53E99"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站台</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CF4687"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列车站台超大宣传看板</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D185CE" w14:textId="47EE4169" w:rsidR="00702D73" w:rsidRPr="00551291" w:rsidRDefault="00702D73" w:rsidP="00F73D21">
            <w:pPr>
              <w:jc w:val="center"/>
              <w:rPr>
                <w:rFonts w:ascii="宋体" w:eastAsia="宋体" w:hAnsi="宋体" w:cs="宋体"/>
                <w:color w:val="000000"/>
                <w:sz w:val="22"/>
              </w:rPr>
            </w:pPr>
            <w:r w:rsidRPr="00551291">
              <w:rPr>
                <w:rFonts w:ascii="宋体" w:eastAsia="宋体" w:hAnsi="宋体" w:cs="宋体" w:hint="eastAsia"/>
                <w:color w:val="000000"/>
                <w:sz w:val="22"/>
              </w:rPr>
              <w:t>6.27m*2.7m，5米无网外光刀刮布U</w:t>
            </w:r>
            <w:r w:rsidRPr="00551291">
              <w:rPr>
                <w:rFonts w:ascii="宋体" w:eastAsia="宋体" w:hAnsi="宋体" w:cs="宋体"/>
                <w:color w:val="000000"/>
                <w:sz w:val="22"/>
              </w:rPr>
              <w:t>V</w:t>
            </w:r>
            <w:r w:rsidRPr="00551291">
              <w:rPr>
                <w:rFonts w:ascii="宋体" w:eastAsia="宋体" w:hAnsi="宋体" w:cs="宋体" w:hint="eastAsia"/>
                <w:color w:val="000000"/>
                <w:sz w:val="22"/>
              </w:rPr>
              <w:t>喷绘（510g）</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0704BB"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4D4C0F"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tcBorders>
              <w:top w:val="single" w:sz="4" w:space="0" w:color="000000"/>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2D6B91EC" w14:textId="77777777" w:rsidR="00702D73" w:rsidRPr="00551291" w:rsidRDefault="00702D73" w:rsidP="00F73D21">
            <w:pPr>
              <w:jc w:val="left"/>
              <w:rPr>
                <w:rFonts w:ascii="宋体" w:eastAsia="宋体" w:hAnsi="宋体" w:cs="宋体"/>
                <w:color w:val="000000"/>
                <w:sz w:val="22"/>
              </w:rPr>
            </w:pPr>
            <w:r w:rsidRPr="00551291">
              <w:rPr>
                <w:rFonts w:ascii="宋体" w:eastAsia="宋体" w:hAnsi="宋体" w:cs="宋体" w:hint="eastAsia"/>
                <w:color w:val="000000"/>
                <w:sz w:val="22"/>
              </w:rPr>
              <w:t>按照广告媒体资源方要求制作</w:t>
            </w:r>
          </w:p>
        </w:tc>
      </w:tr>
      <w:tr w:rsidR="00702D73" w:rsidRPr="00551291" w14:paraId="6DC6C97D" w14:textId="77777777" w:rsidTr="006C44C0">
        <w:trPr>
          <w:trHeight w:val="324"/>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66A04995"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33B657" w14:textId="77777777" w:rsidR="00702D73" w:rsidRPr="00551291" w:rsidRDefault="00702D73" w:rsidP="00F73D21">
            <w:pPr>
              <w:jc w:val="center"/>
              <w:rPr>
                <w:rFonts w:ascii="宋体" w:eastAsia="宋体" w:hAnsi="宋体" w:cs="宋体"/>
                <w:color w:val="000000"/>
                <w:sz w:val="22"/>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E6FFF3"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创意打卡区</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F5C6AD" w14:textId="77777777" w:rsidR="00702D73" w:rsidRPr="00551291" w:rsidRDefault="00702D73" w:rsidP="00F73D21">
            <w:pPr>
              <w:jc w:val="center"/>
              <w:rPr>
                <w:rFonts w:ascii="宋体" w:eastAsia="宋体" w:hAnsi="宋体" w:cs="宋体"/>
                <w:color w:val="000000"/>
                <w:sz w:val="22"/>
              </w:rPr>
            </w:pPr>
            <w:r w:rsidRPr="00551291">
              <w:rPr>
                <w:rFonts w:ascii="宋体" w:eastAsia="宋体" w:hAnsi="宋体" w:cs="宋体" w:hint="eastAsia"/>
                <w:color w:val="000000"/>
                <w:sz w:val="22"/>
              </w:rPr>
              <w:t>5m*2.6m*0.6m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D39391"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D10EC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right w:w="10" w:type="dxa"/>
            </w:tcMar>
            <w:vAlign w:val="center"/>
          </w:tcPr>
          <w:p w14:paraId="71308763"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需提供详细设计方案，并附详细物料清单，包括材质、品牌、规格、价格、用电情况等，如需制作的需说明制作工艺</w:t>
            </w:r>
          </w:p>
        </w:tc>
      </w:tr>
      <w:tr w:rsidR="00702D73" w:rsidRPr="00551291" w14:paraId="12654122" w14:textId="77777777" w:rsidTr="00032A79">
        <w:trPr>
          <w:trHeight w:val="713"/>
        </w:trPr>
        <w:tc>
          <w:tcPr>
            <w:tcW w:w="8626" w:type="dxa"/>
            <w:gridSpan w:val="7"/>
            <w:tcBorders>
              <w:top w:val="single" w:sz="4" w:space="0" w:color="000000"/>
              <w:left w:val="single" w:sz="8" w:space="0" w:color="000000"/>
              <w:bottom w:val="single" w:sz="4" w:space="0" w:color="000000"/>
              <w:right w:val="single" w:sz="4" w:space="0" w:color="000000"/>
            </w:tcBorders>
            <w:shd w:val="clear" w:color="auto" w:fill="D9D9D9"/>
            <w:noWrap/>
            <w:tcMar>
              <w:top w:w="10" w:type="dxa"/>
              <w:left w:w="10" w:type="dxa"/>
              <w:right w:w="10" w:type="dxa"/>
            </w:tcMar>
            <w:vAlign w:val="center"/>
          </w:tcPr>
          <w:p w14:paraId="7E2CA93B" w14:textId="77777777" w:rsidR="00702D73" w:rsidRPr="00551291" w:rsidRDefault="00702D73" w:rsidP="00F73D21">
            <w:pPr>
              <w:widowControl/>
              <w:jc w:val="left"/>
              <w:textAlignment w:val="center"/>
              <w:rPr>
                <w:rFonts w:ascii="宋体" w:eastAsia="宋体" w:hAnsi="宋体" w:cs="宋体"/>
                <w:b/>
                <w:color w:val="000000"/>
                <w:sz w:val="22"/>
              </w:rPr>
            </w:pPr>
            <w:r w:rsidRPr="00551291">
              <w:rPr>
                <w:rFonts w:ascii="宋体" w:eastAsia="宋体" w:hAnsi="宋体" w:cs="宋体" w:hint="eastAsia"/>
                <w:b/>
                <w:color w:val="000000"/>
                <w:kern w:val="0"/>
                <w:sz w:val="22"/>
                <w:lang w:bidi="ar"/>
              </w:rPr>
              <w:t>二、设备区文化建设</w:t>
            </w:r>
          </w:p>
        </w:tc>
      </w:tr>
      <w:tr w:rsidR="00702D73" w:rsidRPr="00551291" w14:paraId="3D5FF7BB"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5180833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1183" w:type="dxa"/>
            <w:vMerge w:val="restart"/>
            <w:tcBorders>
              <w:top w:val="nil"/>
              <w:left w:val="nil"/>
              <w:bottom w:val="nil"/>
              <w:right w:val="nil"/>
            </w:tcBorders>
            <w:shd w:val="clear" w:color="auto" w:fill="auto"/>
            <w:noWrap/>
            <w:tcMar>
              <w:top w:w="10" w:type="dxa"/>
              <w:left w:w="10" w:type="dxa"/>
              <w:right w:w="10" w:type="dxa"/>
            </w:tcMar>
            <w:vAlign w:val="center"/>
          </w:tcPr>
          <w:p w14:paraId="4A36312A" w14:textId="77777777" w:rsidR="00702D73" w:rsidRPr="00551291" w:rsidRDefault="00702D73" w:rsidP="00F73D21">
            <w:pPr>
              <w:widowControl/>
              <w:jc w:val="center"/>
              <w:textAlignment w:val="center"/>
              <w:rPr>
                <w:rFonts w:ascii="宋体" w:eastAsia="宋体" w:hAnsi="宋体" w:cs="宋体"/>
                <w:color w:val="000000"/>
                <w:sz w:val="24"/>
              </w:rPr>
            </w:pPr>
            <w:r w:rsidRPr="00551291">
              <w:rPr>
                <w:rFonts w:ascii="宋体" w:eastAsia="宋体" w:hAnsi="宋体" w:cs="宋体" w:hint="eastAsia"/>
                <w:color w:val="000000"/>
                <w:kern w:val="0"/>
                <w:sz w:val="24"/>
                <w:szCs w:val="24"/>
                <w:lang w:bidi="ar"/>
              </w:rPr>
              <w:t>通道文化宣传</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08F8D8"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文化宣传栏</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3F2F1E"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7m*1.3m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FF51A9"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ECB056"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val="restart"/>
            <w:tcBorders>
              <w:top w:val="single" w:sz="4" w:space="0" w:color="000000"/>
              <w:left w:val="single" w:sz="4" w:space="0" w:color="000000"/>
              <w:right w:val="single" w:sz="8" w:space="0" w:color="000000"/>
            </w:tcBorders>
            <w:shd w:val="clear" w:color="auto" w:fill="auto"/>
            <w:noWrap/>
            <w:tcMar>
              <w:top w:w="10" w:type="dxa"/>
              <w:left w:w="10" w:type="dxa"/>
              <w:right w:w="10" w:type="dxa"/>
            </w:tcMar>
            <w:vAlign w:val="center"/>
          </w:tcPr>
          <w:p w14:paraId="1935BB52" w14:textId="77777777" w:rsidR="00702D73" w:rsidRPr="00551291" w:rsidRDefault="00702D73" w:rsidP="00F73D21">
            <w:pPr>
              <w:widowControl/>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需提供详细设计方案，并附详细物料清单，包括材质、品牌、规格、价格、用电情况等，如需制作的需说明制作工艺</w:t>
            </w:r>
          </w:p>
        </w:tc>
      </w:tr>
      <w:tr w:rsidR="00702D73" w:rsidRPr="00551291" w14:paraId="65E11241"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25AF8A97"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2</w:t>
            </w:r>
          </w:p>
        </w:tc>
        <w:tc>
          <w:tcPr>
            <w:tcW w:w="1183" w:type="dxa"/>
            <w:vMerge/>
            <w:tcBorders>
              <w:top w:val="nil"/>
              <w:left w:val="nil"/>
              <w:bottom w:val="nil"/>
              <w:right w:val="nil"/>
            </w:tcBorders>
            <w:shd w:val="clear" w:color="auto" w:fill="auto"/>
            <w:noWrap/>
            <w:tcMar>
              <w:top w:w="10" w:type="dxa"/>
              <w:left w:w="10" w:type="dxa"/>
              <w:right w:w="10" w:type="dxa"/>
            </w:tcMar>
            <w:vAlign w:val="center"/>
          </w:tcPr>
          <w:p w14:paraId="5A648B89" w14:textId="77777777" w:rsidR="00702D73" w:rsidRPr="00551291" w:rsidRDefault="00702D73" w:rsidP="00F73D21">
            <w:pPr>
              <w:jc w:val="center"/>
              <w:rPr>
                <w:rFonts w:ascii="宋体" w:eastAsia="宋体" w:hAnsi="宋体" w:cs="宋体"/>
                <w:color w:val="000000"/>
                <w:sz w:val="24"/>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49E7F3"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服务理念墙</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5445AB"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7m*1.2m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019CA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E3328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5F15E438"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03A2C1C9"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0686469F"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3</w:t>
            </w:r>
          </w:p>
        </w:tc>
        <w:tc>
          <w:tcPr>
            <w:tcW w:w="1183" w:type="dxa"/>
            <w:vMerge/>
            <w:tcBorders>
              <w:top w:val="nil"/>
              <w:left w:val="nil"/>
              <w:bottom w:val="nil"/>
              <w:right w:val="nil"/>
            </w:tcBorders>
            <w:shd w:val="clear" w:color="auto" w:fill="auto"/>
            <w:noWrap/>
            <w:tcMar>
              <w:top w:w="10" w:type="dxa"/>
              <w:left w:w="10" w:type="dxa"/>
              <w:right w:w="10" w:type="dxa"/>
            </w:tcMar>
            <w:vAlign w:val="center"/>
          </w:tcPr>
          <w:p w14:paraId="684FF0AA" w14:textId="77777777" w:rsidR="00702D73" w:rsidRPr="00551291" w:rsidRDefault="00702D73" w:rsidP="00F73D21">
            <w:pPr>
              <w:jc w:val="center"/>
              <w:rPr>
                <w:rFonts w:ascii="宋体" w:eastAsia="宋体" w:hAnsi="宋体" w:cs="宋体"/>
                <w:color w:val="000000"/>
                <w:sz w:val="24"/>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D09EB8"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需重新制作墙面（党建等）</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65E771" w14:textId="77777777" w:rsidR="00702D73" w:rsidRPr="00551291" w:rsidRDefault="00702D73" w:rsidP="00F73D21">
            <w:pPr>
              <w:rPr>
                <w:rFonts w:ascii="宋体" w:eastAsia="宋体" w:hAnsi="宋体" w:cs="宋体"/>
                <w:color w:val="000000"/>
                <w:sz w:val="22"/>
              </w:rPr>
            </w:pPr>
            <w:r w:rsidRPr="00551291">
              <w:rPr>
                <w:rFonts w:ascii="宋体" w:eastAsia="宋体" w:hAnsi="宋体" w:cs="宋体" w:hint="eastAsia"/>
                <w:color w:val="000000"/>
                <w:sz w:val="22"/>
              </w:rPr>
              <w:t>7m*1.3m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6C916D"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13BEFD"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2</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1392D930"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68F9CB40"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15F0EA1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4</w:t>
            </w:r>
          </w:p>
        </w:tc>
        <w:tc>
          <w:tcPr>
            <w:tcW w:w="1183" w:type="dxa"/>
            <w:vMerge/>
            <w:tcBorders>
              <w:top w:val="nil"/>
              <w:left w:val="nil"/>
              <w:bottom w:val="nil"/>
              <w:right w:val="nil"/>
            </w:tcBorders>
            <w:shd w:val="clear" w:color="auto" w:fill="auto"/>
            <w:noWrap/>
            <w:tcMar>
              <w:top w:w="10" w:type="dxa"/>
              <w:left w:w="10" w:type="dxa"/>
              <w:right w:w="10" w:type="dxa"/>
            </w:tcMar>
            <w:vAlign w:val="center"/>
          </w:tcPr>
          <w:p w14:paraId="5651B61E" w14:textId="77777777" w:rsidR="00702D73" w:rsidRPr="00551291" w:rsidRDefault="00702D73" w:rsidP="00F73D21">
            <w:pPr>
              <w:jc w:val="center"/>
              <w:rPr>
                <w:rFonts w:ascii="宋体" w:eastAsia="宋体" w:hAnsi="宋体" w:cs="宋体"/>
                <w:color w:val="000000"/>
                <w:sz w:val="24"/>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C49277"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企业服务大事件</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33927B"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4m*2.3m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875BD1"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DA2064"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16197067"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14B30F11" w14:textId="77777777" w:rsidTr="006C44C0">
        <w:trPr>
          <w:trHeight w:val="324"/>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51F73A0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5</w:t>
            </w:r>
          </w:p>
        </w:tc>
        <w:tc>
          <w:tcPr>
            <w:tcW w:w="1183" w:type="dxa"/>
            <w:vMerge/>
            <w:tcBorders>
              <w:top w:val="nil"/>
              <w:left w:val="nil"/>
              <w:bottom w:val="nil"/>
              <w:right w:val="nil"/>
            </w:tcBorders>
            <w:shd w:val="clear" w:color="auto" w:fill="auto"/>
            <w:noWrap/>
            <w:tcMar>
              <w:top w:w="10" w:type="dxa"/>
              <w:left w:w="10" w:type="dxa"/>
              <w:right w:w="10" w:type="dxa"/>
            </w:tcMar>
            <w:vAlign w:val="center"/>
          </w:tcPr>
          <w:p w14:paraId="147B02D4" w14:textId="77777777" w:rsidR="00702D73" w:rsidRPr="00551291" w:rsidRDefault="00702D73" w:rsidP="00F73D21">
            <w:pPr>
              <w:jc w:val="center"/>
              <w:rPr>
                <w:rFonts w:ascii="宋体" w:eastAsia="宋体" w:hAnsi="宋体" w:cs="宋体"/>
                <w:color w:val="000000"/>
                <w:sz w:val="24"/>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284D64"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“四有一胜”理念-宣传栏</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2DCF04"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1.2m*0.8m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6BB68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4720DA"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45C43F09"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323F3B3E" w14:textId="77777777" w:rsidTr="006C44C0">
        <w:trPr>
          <w:trHeight w:val="324"/>
        </w:trPr>
        <w:tc>
          <w:tcPr>
            <w:tcW w:w="427"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3455CE00"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6</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CCB322"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站务员室</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011715"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家文化理念墙面造型</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DF8AE0" w14:textId="77777777" w:rsidR="00702D73" w:rsidRPr="00551291" w:rsidRDefault="00702D73" w:rsidP="00F73D21">
            <w:pPr>
              <w:rPr>
                <w:rFonts w:ascii="宋体" w:eastAsia="宋体" w:hAnsi="宋体" w:cs="宋体"/>
                <w:color w:val="000000"/>
                <w:sz w:val="22"/>
              </w:rPr>
            </w:pPr>
            <w:r w:rsidRPr="00551291">
              <w:rPr>
                <w:rFonts w:ascii="宋体" w:eastAsia="宋体" w:hAnsi="宋体" w:cs="宋体" w:hint="eastAsia"/>
                <w:color w:val="000000"/>
                <w:sz w:val="22"/>
              </w:rPr>
              <w:t>3.7m*2m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DF6BCC"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374255"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38F88CD3"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0D4561AC" w14:textId="77777777" w:rsidTr="006C44C0">
        <w:trPr>
          <w:trHeight w:val="324"/>
        </w:trPr>
        <w:tc>
          <w:tcPr>
            <w:tcW w:w="427" w:type="dxa"/>
            <w:vMerge/>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3ED08307" w14:textId="77777777" w:rsidR="00702D73" w:rsidRPr="00551291" w:rsidRDefault="00702D73" w:rsidP="00F73D21">
            <w:pPr>
              <w:jc w:val="center"/>
              <w:rPr>
                <w:rFonts w:ascii="宋体" w:eastAsia="宋体" w:hAnsi="宋体" w:cs="宋体"/>
                <w:color w:val="000000"/>
                <w:sz w:val="22"/>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3F84A6" w14:textId="77777777" w:rsidR="00702D73" w:rsidRPr="00551291" w:rsidRDefault="00702D73" w:rsidP="00F73D21">
            <w:pPr>
              <w:jc w:val="center"/>
              <w:rPr>
                <w:rFonts w:ascii="宋体" w:eastAsia="宋体" w:hAnsi="宋体" w:cs="宋体"/>
                <w:color w:val="000000"/>
                <w:sz w:val="22"/>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D0BDBA"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书架</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0B7838" w14:textId="77777777" w:rsidR="00702D73" w:rsidRPr="00551291" w:rsidRDefault="00702D73" w:rsidP="00F73D21">
            <w:pPr>
              <w:rPr>
                <w:rFonts w:ascii="宋体" w:eastAsia="宋体" w:hAnsi="宋体" w:cs="宋体"/>
                <w:color w:val="000000"/>
                <w:sz w:val="22"/>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0FA256"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个</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D3743D"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right w:val="single" w:sz="8" w:space="0" w:color="000000"/>
            </w:tcBorders>
            <w:shd w:val="clear" w:color="auto" w:fill="auto"/>
            <w:noWrap/>
            <w:tcMar>
              <w:top w:w="10" w:type="dxa"/>
              <w:left w:w="10" w:type="dxa"/>
              <w:right w:w="10" w:type="dxa"/>
            </w:tcMar>
            <w:vAlign w:val="center"/>
          </w:tcPr>
          <w:p w14:paraId="7E1F2E6F" w14:textId="77777777" w:rsidR="00702D73" w:rsidRPr="00551291" w:rsidRDefault="00702D73" w:rsidP="00F73D21">
            <w:pPr>
              <w:jc w:val="left"/>
              <w:textAlignment w:val="center"/>
              <w:rPr>
                <w:rFonts w:ascii="宋体" w:eastAsia="宋体" w:hAnsi="宋体" w:cs="宋体"/>
                <w:color w:val="000000"/>
                <w:sz w:val="22"/>
              </w:rPr>
            </w:pPr>
          </w:p>
        </w:tc>
      </w:tr>
      <w:tr w:rsidR="00702D73" w:rsidRPr="00551291" w14:paraId="509D8996" w14:textId="77777777" w:rsidTr="006C44C0">
        <w:trPr>
          <w:trHeight w:val="342"/>
        </w:trPr>
        <w:tc>
          <w:tcPr>
            <w:tcW w:w="427" w:type="dxa"/>
            <w:tcBorders>
              <w:top w:val="single" w:sz="4" w:space="0" w:color="000000"/>
              <w:left w:val="single" w:sz="8" w:space="0" w:color="000000"/>
              <w:bottom w:val="single" w:sz="4" w:space="0" w:color="000000"/>
              <w:right w:val="single" w:sz="4" w:space="0" w:color="000000"/>
            </w:tcBorders>
            <w:shd w:val="clear" w:color="auto" w:fill="auto"/>
            <w:noWrap/>
            <w:tcMar>
              <w:top w:w="10" w:type="dxa"/>
              <w:left w:w="10" w:type="dxa"/>
              <w:right w:w="10" w:type="dxa"/>
            </w:tcMar>
            <w:vAlign w:val="center"/>
          </w:tcPr>
          <w:p w14:paraId="39C0B503"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7</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ED1067"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交接班室</w:t>
            </w:r>
          </w:p>
        </w:tc>
        <w:tc>
          <w:tcPr>
            <w:tcW w:w="136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9B10DE"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服务之星展示墙</w:t>
            </w:r>
          </w:p>
        </w:tc>
        <w:tc>
          <w:tcPr>
            <w:tcW w:w="219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E2D923" w14:textId="77777777" w:rsidR="00702D73" w:rsidRPr="00551291" w:rsidRDefault="00702D73" w:rsidP="00F73D21">
            <w:pPr>
              <w:widowControl/>
              <w:jc w:val="left"/>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4.5m*1.5m</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B0C7F1"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套</w:t>
            </w:r>
          </w:p>
        </w:tc>
        <w:tc>
          <w:tcPr>
            <w:tcW w:w="3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F3332E" w14:textId="77777777" w:rsidR="00702D73" w:rsidRPr="00551291" w:rsidRDefault="00702D73" w:rsidP="00F73D21">
            <w:pPr>
              <w:widowControl/>
              <w:jc w:val="center"/>
              <w:textAlignment w:val="center"/>
              <w:rPr>
                <w:rFonts w:ascii="宋体" w:eastAsia="宋体" w:hAnsi="宋体" w:cs="宋体"/>
                <w:color w:val="000000"/>
                <w:sz w:val="22"/>
              </w:rPr>
            </w:pPr>
            <w:r w:rsidRPr="00551291">
              <w:rPr>
                <w:rFonts w:ascii="宋体" w:eastAsia="宋体" w:hAnsi="宋体" w:cs="宋体" w:hint="eastAsia"/>
                <w:color w:val="000000"/>
                <w:kern w:val="0"/>
                <w:sz w:val="22"/>
                <w:lang w:bidi="ar"/>
              </w:rPr>
              <w:t>1</w:t>
            </w:r>
          </w:p>
        </w:tc>
        <w:tc>
          <w:tcPr>
            <w:tcW w:w="2627" w:type="dxa"/>
            <w:vMerge/>
            <w:tcBorders>
              <w:left w:val="single" w:sz="4" w:space="0" w:color="000000"/>
              <w:bottom w:val="single" w:sz="4" w:space="0" w:color="000000"/>
              <w:right w:val="single" w:sz="8" w:space="0" w:color="000000"/>
            </w:tcBorders>
            <w:shd w:val="clear" w:color="auto" w:fill="auto"/>
            <w:noWrap/>
            <w:tcMar>
              <w:top w:w="10" w:type="dxa"/>
              <w:left w:w="10" w:type="dxa"/>
              <w:right w:w="10" w:type="dxa"/>
            </w:tcMar>
            <w:vAlign w:val="center"/>
          </w:tcPr>
          <w:p w14:paraId="79FF4240" w14:textId="77777777" w:rsidR="00702D73" w:rsidRPr="00551291" w:rsidRDefault="00702D73" w:rsidP="00F73D21">
            <w:pPr>
              <w:widowControl/>
              <w:jc w:val="left"/>
              <w:textAlignment w:val="center"/>
              <w:rPr>
                <w:rFonts w:ascii="宋体" w:eastAsia="宋体" w:hAnsi="宋体" w:cs="宋体"/>
                <w:color w:val="000000"/>
                <w:sz w:val="22"/>
              </w:rPr>
            </w:pPr>
          </w:p>
        </w:tc>
      </w:tr>
    </w:tbl>
    <w:p w14:paraId="70EAE05B" w14:textId="33D06B71" w:rsidR="00B35C5F" w:rsidRPr="007A3696" w:rsidRDefault="00B35C5F" w:rsidP="007A3696">
      <w:pPr>
        <w:tabs>
          <w:tab w:val="left" w:pos="0"/>
        </w:tabs>
        <w:spacing w:line="600" w:lineRule="exact"/>
        <w:outlineLvl w:val="0"/>
        <w:rPr>
          <w:rFonts w:ascii="仿宋_GB2312" w:eastAsia="仿宋_GB2312" w:hAnsi="黑体"/>
          <w:sz w:val="32"/>
          <w:szCs w:val="32"/>
        </w:rPr>
      </w:pPr>
      <w:r w:rsidRPr="007A3696">
        <w:rPr>
          <w:rFonts w:ascii="仿宋_GB2312" w:eastAsia="仿宋_GB2312" w:hAnsi="黑体" w:hint="eastAsia"/>
          <w:sz w:val="32"/>
          <w:szCs w:val="32"/>
        </w:rPr>
        <w:lastRenderedPageBreak/>
        <w:t>2.</w:t>
      </w:r>
      <w:r w:rsidR="0086390D" w:rsidRPr="007A3696">
        <w:rPr>
          <w:rFonts w:ascii="仿宋_GB2312" w:eastAsia="仿宋_GB2312" w:hAnsi="黑体"/>
          <w:sz w:val="32"/>
          <w:szCs w:val="32"/>
        </w:rPr>
        <w:t>2</w:t>
      </w:r>
      <w:r w:rsidRPr="007A3696">
        <w:rPr>
          <w:rFonts w:ascii="仿宋_GB2312" w:eastAsia="仿宋_GB2312" w:hAnsi="黑体" w:hint="eastAsia"/>
          <w:sz w:val="32"/>
          <w:szCs w:val="32"/>
        </w:rPr>
        <w:t>.</w:t>
      </w:r>
      <w:r w:rsidR="0086390D" w:rsidRPr="007A3696">
        <w:rPr>
          <w:rFonts w:ascii="仿宋_GB2312" w:eastAsia="仿宋_GB2312" w:hAnsi="黑体"/>
          <w:sz w:val="32"/>
          <w:szCs w:val="32"/>
        </w:rPr>
        <w:t>4</w:t>
      </w:r>
      <w:r w:rsidRPr="007A3696">
        <w:rPr>
          <w:rFonts w:ascii="仿宋_GB2312" w:eastAsia="仿宋_GB2312" w:hAnsi="黑体" w:hint="eastAsia"/>
          <w:sz w:val="32"/>
          <w:szCs w:val="32"/>
        </w:rPr>
        <w:t>媒体</w:t>
      </w:r>
      <w:r w:rsidR="006B6144" w:rsidRPr="007A3696">
        <w:rPr>
          <w:rFonts w:ascii="仿宋_GB2312" w:eastAsia="仿宋_GB2312" w:hAnsi="黑体" w:hint="eastAsia"/>
          <w:sz w:val="32"/>
          <w:szCs w:val="32"/>
        </w:rPr>
        <w:t>资</w:t>
      </w:r>
      <w:r w:rsidR="006B6144" w:rsidRPr="007A3696">
        <w:rPr>
          <w:rFonts w:ascii="仿宋_GB2312" w:eastAsia="仿宋_GB2312" w:hAnsi="黑体"/>
          <w:sz w:val="32"/>
          <w:szCs w:val="32"/>
        </w:rPr>
        <w:t>源</w:t>
      </w:r>
      <w:r w:rsidRPr="007A3696">
        <w:rPr>
          <w:rFonts w:ascii="仿宋_GB2312" w:eastAsia="仿宋_GB2312" w:hAnsi="黑体" w:hint="eastAsia"/>
          <w:sz w:val="32"/>
          <w:szCs w:val="32"/>
        </w:rPr>
        <w:t>需求清单</w:t>
      </w:r>
    </w:p>
    <w:p w14:paraId="1A841848" w14:textId="690DC15D" w:rsidR="00B35C5F" w:rsidRDefault="00BE04B9" w:rsidP="00BE04B9">
      <w:pPr>
        <w:pStyle w:val="Style1"/>
        <w:ind w:firstLineChars="0" w:firstLine="0"/>
        <w:jc w:val="center"/>
        <w:rPr>
          <w:rFonts w:ascii="仿宋_GB2312" w:eastAsia="仿宋_GB2312" w:hAnsi="仿宋_GB2312" w:cs="仿宋_GB2312"/>
          <w:color w:val="000000"/>
          <w:sz w:val="32"/>
          <w:szCs w:val="32"/>
        </w:rPr>
      </w:pPr>
      <w:r w:rsidRPr="00BE04B9">
        <w:rPr>
          <w:noProof/>
        </w:rPr>
        <w:drawing>
          <wp:inline distT="0" distB="0" distL="0" distR="0" wp14:anchorId="57A7A5E8" wp14:editId="11117950">
            <wp:extent cx="5274310" cy="4606506"/>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659"/>
                    <a:stretch/>
                  </pic:blipFill>
                  <pic:spPr bwMode="auto">
                    <a:xfrm>
                      <a:off x="0" y="0"/>
                      <a:ext cx="5274310" cy="4606506"/>
                    </a:xfrm>
                    <a:prstGeom prst="rect">
                      <a:avLst/>
                    </a:prstGeom>
                    <a:noFill/>
                    <a:ln>
                      <a:noFill/>
                    </a:ln>
                    <a:extLst>
                      <a:ext uri="{53640926-AAD7-44D8-BBD7-CCE9431645EC}">
                        <a14:shadowObscured xmlns:a14="http://schemas.microsoft.com/office/drawing/2010/main"/>
                      </a:ext>
                    </a:extLst>
                  </pic:spPr>
                </pic:pic>
              </a:graphicData>
            </a:graphic>
          </wp:inline>
        </w:drawing>
      </w:r>
    </w:p>
    <w:p w14:paraId="34B4B7E9" w14:textId="27862E69" w:rsidR="00FD6165" w:rsidRPr="007A3696" w:rsidRDefault="00FD6165" w:rsidP="007A3696">
      <w:pPr>
        <w:tabs>
          <w:tab w:val="left" w:pos="0"/>
        </w:tabs>
        <w:spacing w:line="600" w:lineRule="exact"/>
        <w:outlineLvl w:val="0"/>
        <w:rPr>
          <w:rFonts w:ascii="仿宋_GB2312" w:eastAsia="仿宋_GB2312" w:hAnsi="黑体"/>
          <w:sz w:val="32"/>
          <w:szCs w:val="32"/>
        </w:rPr>
      </w:pPr>
      <w:r w:rsidRPr="007A3696">
        <w:rPr>
          <w:rFonts w:ascii="仿宋_GB2312" w:eastAsia="仿宋_GB2312" w:hAnsi="黑体" w:hint="eastAsia"/>
          <w:sz w:val="32"/>
          <w:szCs w:val="32"/>
        </w:rPr>
        <w:t>2.</w:t>
      </w:r>
      <w:r w:rsidR="0086390D" w:rsidRPr="007A3696">
        <w:rPr>
          <w:rFonts w:ascii="仿宋_GB2312" w:eastAsia="仿宋_GB2312" w:hAnsi="黑体"/>
          <w:sz w:val="32"/>
          <w:szCs w:val="32"/>
        </w:rPr>
        <w:t>2</w:t>
      </w:r>
      <w:r w:rsidRPr="007A3696">
        <w:rPr>
          <w:rFonts w:ascii="仿宋_GB2312" w:eastAsia="仿宋_GB2312" w:hAnsi="黑体" w:hint="eastAsia"/>
          <w:sz w:val="32"/>
          <w:szCs w:val="32"/>
        </w:rPr>
        <w:t>.</w:t>
      </w:r>
      <w:r w:rsidR="0086390D" w:rsidRPr="007A3696">
        <w:rPr>
          <w:rFonts w:ascii="仿宋_GB2312" w:eastAsia="仿宋_GB2312" w:hAnsi="黑体"/>
          <w:sz w:val="32"/>
          <w:szCs w:val="32"/>
        </w:rPr>
        <w:t>5</w:t>
      </w:r>
      <w:r w:rsidRPr="007A3696">
        <w:rPr>
          <w:rFonts w:ascii="仿宋_GB2312" w:eastAsia="仿宋_GB2312" w:hAnsi="黑体" w:hint="eastAsia"/>
          <w:sz w:val="32"/>
          <w:szCs w:val="32"/>
        </w:rPr>
        <w:t>项目需求设计点位</w:t>
      </w:r>
    </w:p>
    <w:p w14:paraId="7AB7D605" w14:textId="098DCA2F" w:rsidR="00382D48" w:rsidRPr="00551291" w:rsidRDefault="00382D48" w:rsidP="00FD6165">
      <w:pPr>
        <w:pStyle w:val="Style1"/>
        <w:spacing w:line="520" w:lineRule="exact"/>
        <w:ind w:firstLine="640"/>
        <w:rPr>
          <w:rFonts w:ascii="仿宋_GB2312" w:eastAsia="仿宋_GB2312" w:hAnsi="仿宋_GB2312" w:cs="仿宋_GB2312"/>
          <w:color w:val="000000"/>
          <w:sz w:val="32"/>
          <w:szCs w:val="32"/>
        </w:rPr>
      </w:pPr>
      <w:r w:rsidRPr="00551291">
        <w:rPr>
          <w:rFonts w:ascii="仿宋_GB2312" w:eastAsia="仿宋_GB2312" w:hAnsi="仿宋_GB2312" w:cs="仿宋_GB2312" w:hint="eastAsia"/>
          <w:color w:val="000000"/>
          <w:sz w:val="32"/>
          <w:szCs w:val="32"/>
        </w:rPr>
        <w:t>（1）站厅层设计点位图</w:t>
      </w:r>
    </w:p>
    <w:p w14:paraId="4339AB34" w14:textId="508C4FB1" w:rsidR="007C7318" w:rsidRPr="00551291" w:rsidRDefault="00032A79" w:rsidP="00382D48">
      <w:pPr>
        <w:pStyle w:val="Style1"/>
        <w:ind w:firstLineChars="0" w:firstLine="0"/>
        <w:jc w:val="center"/>
        <w:rPr>
          <w:rFonts w:ascii="仿宋_GB2312" w:eastAsia="仿宋_GB2312" w:hAnsi="仿宋_GB2312" w:cs="仿宋_GB2312"/>
          <w:b/>
          <w:color w:val="000000"/>
          <w:sz w:val="32"/>
          <w:szCs w:val="32"/>
        </w:rPr>
      </w:pPr>
      <w:r w:rsidRPr="00551291">
        <w:object w:dxaOrig="11671" w:dyaOrig="10089" w14:anchorId="3CE3D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236.55pt" o:ole="">
            <v:imagedata r:id="rId13" o:title=""/>
          </v:shape>
          <o:OLEObject Type="Embed" ProgID="Visio.Drawing.15" ShapeID="_x0000_i1025" DrawAspect="Content" ObjectID="_1659716958" r:id="rId14"/>
        </w:object>
      </w:r>
    </w:p>
    <w:p w14:paraId="38F43CC9" w14:textId="12E22ABA" w:rsidR="00382D48" w:rsidRPr="00551291" w:rsidRDefault="00382D48" w:rsidP="00382D48">
      <w:pPr>
        <w:pStyle w:val="Style1"/>
        <w:spacing w:line="520" w:lineRule="exact"/>
        <w:ind w:firstLine="640"/>
        <w:rPr>
          <w:rFonts w:ascii="仿宋_GB2312" w:eastAsia="仿宋_GB2312" w:hAnsi="仿宋_GB2312" w:cs="仿宋_GB2312"/>
          <w:color w:val="000000"/>
          <w:sz w:val="32"/>
          <w:szCs w:val="32"/>
        </w:rPr>
      </w:pPr>
      <w:r w:rsidRPr="00551291">
        <w:rPr>
          <w:rFonts w:ascii="仿宋_GB2312" w:eastAsia="仿宋_GB2312" w:hAnsi="仿宋_GB2312" w:cs="仿宋_GB2312" w:hint="eastAsia"/>
          <w:color w:val="000000"/>
          <w:sz w:val="32"/>
          <w:szCs w:val="32"/>
        </w:rPr>
        <w:t>（</w:t>
      </w:r>
      <w:r w:rsidRPr="00551291">
        <w:rPr>
          <w:rFonts w:ascii="仿宋_GB2312" w:eastAsia="仿宋_GB2312" w:hAnsi="仿宋_GB2312" w:cs="仿宋_GB2312"/>
          <w:color w:val="000000"/>
          <w:sz w:val="32"/>
          <w:szCs w:val="32"/>
        </w:rPr>
        <w:t>2</w:t>
      </w:r>
      <w:r w:rsidRPr="00551291">
        <w:rPr>
          <w:rFonts w:ascii="仿宋_GB2312" w:eastAsia="仿宋_GB2312" w:hAnsi="仿宋_GB2312" w:cs="仿宋_GB2312" w:hint="eastAsia"/>
          <w:color w:val="000000"/>
          <w:sz w:val="32"/>
          <w:szCs w:val="32"/>
        </w:rPr>
        <w:t>）站台层设计点位图</w:t>
      </w:r>
    </w:p>
    <w:p w14:paraId="1FC07CD5" w14:textId="0B62ADCD" w:rsidR="00FD6165" w:rsidRPr="00551291" w:rsidRDefault="00032A79" w:rsidP="00382D48">
      <w:pPr>
        <w:pStyle w:val="Style1"/>
        <w:ind w:firstLineChars="0" w:firstLine="0"/>
        <w:jc w:val="center"/>
        <w:rPr>
          <w:rFonts w:ascii="仿宋_GB2312" w:eastAsia="仿宋_GB2312" w:hAnsi="仿宋_GB2312" w:cs="仿宋_GB2312"/>
          <w:color w:val="000000"/>
          <w:sz w:val="32"/>
          <w:szCs w:val="32"/>
        </w:rPr>
      </w:pPr>
      <w:r w:rsidRPr="00551291">
        <w:object w:dxaOrig="14843" w:dyaOrig="6195" w14:anchorId="4814A6DE">
          <v:shape id="_x0000_i1026" type="#_x0000_t75" style="width:299.2pt;height:123.45pt" o:ole="">
            <v:imagedata r:id="rId15" o:title=""/>
          </v:shape>
          <o:OLEObject Type="Embed" ProgID="Visio.Drawing.15" ShapeID="_x0000_i1026" DrawAspect="Content" ObjectID="_1659716959" r:id="rId16"/>
        </w:object>
      </w:r>
    </w:p>
    <w:p w14:paraId="6C15A6EA" w14:textId="6F73681F" w:rsidR="00382D48" w:rsidRPr="00551291" w:rsidRDefault="00382D48" w:rsidP="00382D48">
      <w:pPr>
        <w:pStyle w:val="Style1"/>
        <w:spacing w:line="520" w:lineRule="exact"/>
        <w:ind w:firstLine="640"/>
        <w:rPr>
          <w:rFonts w:ascii="仿宋_GB2312" w:eastAsia="仿宋_GB2312" w:hAnsi="仿宋_GB2312" w:cs="仿宋_GB2312"/>
          <w:color w:val="000000"/>
          <w:sz w:val="32"/>
          <w:szCs w:val="32"/>
        </w:rPr>
      </w:pPr>
      <w:r w:rsidRPr="00551291">
        <w:rPr>
          <w:rFonts w:ascii="仿宋_GB2312" w:eastAsia="仿宋_GB2312" w:hAnsi="仿宋_GB2312" w:cs="仿宋_GB2312" w:hint="eastAsia"/>
          <w:color w:val="000000"/>
          <w:sz w:val="32"/>
          <w:szCs w:val="32"/>
        </w:rPr>
        <w:t>（</w:t>
      </w:r>
      <w:r w:rsidRPr="00551291">
        <w:rPr>
          <w:rFonts w:ascii="仿宋_GB2312" w:eastAsia="仿宋_GB2312" w:hAnsi="仿宋_GB2312" w:cs="仿宋_GB2312"/>
          <w:color w:val="000000"/>
          <w:sz w:val="32"/>
          <w:szCs w:val="32"/>
        </w:rPr>
        <w:t>3</w:t>
      </w:r>
      <w:r w:rsidRPr="00551291">
        <w:rPr>
          <w:rFonts w:ascii="仿宋_GB2312" w:eastAsia="仿宋_GB2312" w:hAnsi="仿宋_GB2312" w:cs="仿宋_GB2312" w:hint="eastAsia"/>
          <w:color w:val="000000"/>
          <w:sz w:val="32"/>
          <w:szCs w:val="32"/>
        </w:rPr>
        <w:t>）站厅设备区设计点位图</w:t>
      </w:r>
    </w:p>
    <w:p w14:paraId="1A3DCA31" w14:textId="4C2F4320" w:rsidR="00382D48" w:rsidRPr="00551291" w:rsidRDefault="00032A79" w:rsidP="00382D48">
      <w:pPr>
        <w:pStyle w:val="Style1"/>
        <w:ind w:firstLineChars="0" w:firstLine="0"/>
        <w:jc w:val="center"/>
        <w:rPr>
          <w:rFonts w:ascii="仿宋_GB2312" w:eastAsia="仿宋_GB2312" w:hAnsi="仿宋_GB2312" w:cs="仿宋_GB2312"/>
          <w:color w:val="000000"/>
          <w:sz w:val="32"/>
          <w:szCs w:val="32"/>
        </w:rPr>
      </w:pPr>
      <w:r w:rsidRPr="00551291">
        <w:object w:dxaOrig="10764" w:dyaOrig="10681" w14:anchorId="34838902">
          <v:shape id="_x0000_i1027" type="#_x0000_t75" style="width:207.6pt;height:205.7pt" o:ole="">
            <v:imagedata r:id="rId17" o:title=""/>
          </v:shape>
          <o:OLEObject Type="Embed" ProgID="Visio.Drawing.15" ShapeID="_x0000_i1027" DrawAspect="Content" ObjectID="_1659716960" r:id="rId18"/>
        </w:object>
      </w:r>
    </w:p>
    <w:p w14:paraId="59D13FDD" w14:textId="457FC490" w:rsidR="000079CD" w:rsidRPr="00220FA2" w:rsidRDefault="003A79FA" w:rsidP="00220FA2">
      <w:pPr>
        <w:tabs>
          <w:tab w:val="left" w:pos="0"/>
        </w:tabs>
        <w:spacing w:line="400" w:lineRule="exact"/>
        <w:outlineLvl w:val="0"/>
        <w:rPr>
          <w:rFonts w:ascii="仿宋_GB2312" w:eastAsia="仿宋_GB2312" w:hAnsi="黑体"/>
          <w:b/>
          <w:sz w:val="32"/>
          <w:szCs w:val="32"/>
        </w:rPr>
      </w:pPr>
      <w:r w:rsidRPr="00220FA2">
        <w:rPr>
          <w:rFonts w:ascii="仿宋_GB2312" w:eastAsia="仿宋_GB2312" w:hAnsi="黑体" w:hint="eastAsia"/>
          <w:b/>
          <w:sz w:val="32"/>
          <w:szCs w:val="32"/>
        </w:rPr>
        <w:lastRenderedPageBreak/>
        <w:t>3</w:t>
      </w:r>
      <w:r w:rsidR="00220FA2">
        <w:rPr>
          <w:rFonts w:ascii="仿宋_GB2312" w:eastAsia="仿宋_GB2312" w:hAnsi="黑体" w:hint="eastAsia"/>
          <w:b/>
          <w:sz w:val="32"/>
          <w:szCs w:val="32"/>
        </w:rPr>
        <w:t>.</w:t>
      </w:r>
      <w:r w:rsidR="000079CD" w:rsidRPr="00220FA2">
        <w:rPr>
          <w:rFonts w:ascii="仿宋_GB2312" w:eastAsia="仿宋_GB2312" w:hAnsi="黑体" w:hint="eastAsia"/>
          <w:b/>
          <w:sz w:val="32"/>
          <w:szCs w:val="32"/>
        </w:rPr>
        <w:t>工程范围及要求</w:t>
      </w:r>
    </w:p>
    <w:p w14:paraId="4B8BF679" w14:textId="4F66AA80" w:rsidR="000079CD" w:rsidRPr="001D3D17" w:rsidRDefault="000079CD"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供应商按技术要求和规范等约定范围完成采购设备/材料提供、工程施工、检验和验收以及售后服务的工作。按工作顺序提交所需的无论其是否被明细列在合同文件中的所有资料，资料必须符合本技术规格书的要求。</w:t>
      </w:r>
    </w:p>
    <w:p w14:paraId="4C4EB67B" w14:textId="50406DD5" w:rsidR="000079CD" w:rsidRPr="00551291" w:rsidRDefault="003A79FA" w:rsidP="0002160A">
      <w:pPr>
        <w:tabs>
          <w:tab w:val="left" w:pos="0"/>
        </w:tabs>
        <w:spacing w:line="600" w:lineRule="exact"/>
        <w:outlineLvl w:val="0"/>
        <w:rPr>
          <w:rFonts w:ascii="楷体" w:eastAsia="楷体" w:hAnsi="楷体" w:cs="楷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1</w:t>
      </w:r>
      <w:r w:rsidR="000079CD" w:rsidRPr="0002160A">
        <w:rPr>
          <w:rFonts w:ascii="仿宋_GB2312" w:eastAsia="仿宋_GB2312" w:hAnsi="黑体" w:hint="eastAsia"/>
          <w:sz w:val="32"/>
          <w:szCs w:val="32"/>
        </w:rPr>
        <w:t>材料、设备供应要求</w:t>
      </w:r>
    </w:p>
    <w:p w14:paraId="02BB66D4" w14:textId="0691116A"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1</w:t>
      </w:r>
      <w:r w:rsidRPr="001D3D17">
        <w:rPr>
          <w:rFonts w:ascii="仿宋_GB2312" w:eastAsia="仿宋_GB2312" w:hAnsi="黑体" w:hint="eastAsia"/>
          <w:sz w:val="32"/>
          <w:szCs w:val="32"/>
        </w:rPr>
        <w:t>.1</w:t>
      </w:r>
      <w:r w:rsidR="000079CD" w:rsidRPr="001D3D17">
        <w:rPr>
          <w:rFonts w:ascii="仿宋_GB2312" w:eastAsia="仿宋_GB2312" w:hAnsi="黑体" w:hint="eastAsia"/>
          <w:sz w:val="32"/>
          <w:szCs w:val="32"/>
        </w:rPr>
        <w:t>采购范围内所需安装材料、设备均由</w:t>
      </w:r>
      <w:r w:rsidR="00B411E4" w:rsidRPr="001D3D17">
        <w:rPr>
          <w:rFonts w:ascii="仿宋_GB2312" w:eastAsia="仿宋_GB2312" w:hAnsi="黑体" w:hint="eastAsia"/>
          <w:sz w:val="32"/>
          <w:szCs w:val="32"/>
        </w:rPr>
        <w:t>供应商</w:t>
      </w:r>
      <w:r w:rsidR="000079CD" w:rsidRPr="001D3D17">
        <w:rPr>
          <w:rFonts w:ascii="仿宋_GB2312" w:eastAsia="仿宋_GB2312" w:hAnsi="黑体" w:hint="eastAsia"/>
          <w:sz w:val="32"/>
          <w:szCs w:val="32"/>
        </w:rPr>
        <w:t>根据本文件、设计技术文件和国家有关规定的具体要求进行采购，所有材料应选用具有一定生产规模和市场信誉好的生产厂和品牌，均应有合格证和质保书，符合国家规定的技术标准，</w:t>
      </w:r>
      <w:r w:rsidR="00702D73" w:rsidRPr="001D3D17">
        <w:rPr>
          <w:rFonts w:ascii="仿宋_GB2312" w:eastAsia="仿宋_GB2312" w:hAnsi="黑体" w:hint="eastAsia"/>
          <w:sz w:val="32"/>
          <w:szCs w:val="32"/>
        </w:rPr>
        <w:t>满足环保和消防要求，主要物料要提供检测证书，</w:t>
      </w:r>
      <w:r w:rsidR="000079CD" w:rsidRPr="001D3D17">
        <w:rPr>
          <w:rFonts w:ascii="仿宋_GB2312" w:eastAsia="仿宋_GB2312" w:hAnsi="黑体" w:hint="eastAsia"/>
          <w:sz w:val="32"/>
          <w:szCs w:val="32"/>
        </w:rPr>
        <w:t>并经采购人验收合格方可使用。当</w:t>
      </w:r>
      <w:r w:rsidR="00B411E4" w:rsidRPr="001D3D17">
        <w:rPr>
          <w:rFonts w:ascii="仿宋_GB2312" w:eastAsia="仿宋_GB2312" w:hAnsi="黑体" w:hint="eastAsia"/>
          <w:sz w:val="32"/>
          <w:szCs w:val="32"/>
        </w:rPr>
        <w:t>供应商</w:t>
      </w:r>
      <w:r w:rsidR="000079CD" w:rsidRPr="001D3D17">
        <w:rPr>
          <w:rFonts w:ascii="仿宋_GB2312" w:eastAsia="仿宋_GB2312" w:hAnsi="黑体" w:hint="eastAsia"/>
          <w:sz w:val="32"/>
          <w:szCs w:val="32"/>
        </w:rPr>
        <w:t>选定的材料质量达不到预期质量目标要求时，采购人保留更换的权利。若使用劣质材料施工，一经发现，采购人有权制止使用，甚至停工、返工或中止合同。无论采购人是否发现和制止，由于使用劣质材料施工所引起的一切责任均由承包方自负。</w:t>
      </w:r>
    </w:p>
    <w:p w14:paraId="6A6473D5" w14:textId="242E8353"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1</w:t>
      </w:r>
      <w:r w:rsidRPr="001D3D17">
        <w:rPr>
          <w:rFonts w:ascii="仿宋_GB2312" w:eastAsia="仿宋_GB2312" w:hAnsi="黑体" w:hint="eastAsia"/>
          <w:sz w:val="32"/>
          <w:szCs w:val="32"/>
        </w:rPr>
        <w:t>.2</w:t>
      </w:r>
      <w:r w:rsidR="000079CD" w:rsidRPr="001D3D17">
        <w:rPr>
          <w:rFonts w:ascii="仿宋_GB2312" w:eastAsia="仿宋_GB2312" w:hAnsi="黑体" w:hint="eastAsia"/>
          <w:sz w:val="32"/>
          <w:szCs w:val="32"/>
        </w:rPr>
        <w:t>材料、设备的变更须经采购人认可后方可采购，否则，采购人有权不予认可。</w:t>
      </w:r>
    </w:p>
    <w:p w14:paraId="2ABCA1A7" w14:textId="2B4FBD2E" w:rsidR="000079CD" w:rsidRPr="0002160A" w:rsidRDefault="003A79FA"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2</w:t>
      </w:r>
      <w:r w:rsidR="000079CD" w:rsidRPr="0002160A">
        <w:rPr>
          <w:rFonts w:ascii="仿宋_GB2312" w:eastAsia="仿宋_GB2312" w:hAnsi="黑体" w:hint="eastAsia"/>
          <w:sz w:val="32"/>
          <w:szCs w:val="32"/>
        </w:rPr>
        <w:t>工程管理</w:t>
      </w:r>
    </w:p>
    <w:p w14:paraId="21924409" w14:textId="3DFA93B2"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.1</w:t>
      </w:r>
      <w:r w:rsidR="000079CD" w:rsidRPr="001D3D17">
        <w:rPr>
          <w:rFonts w:ascii="仿宋_GB2312" w:eastAsia="仿宋_GB2312" w:hAnsi="黑体" w:hint="eastAsia"/>
          <w:sz w:val="32"/>
          <w:szCs w:val="32"/>
        </w:rPr>
        <w:t>本</w:t>
      </w:r>
      <w:r w:rsidR="00822246" w:rsidRPr="001D3D17">
        <w:rPr>
          <w:rFonts w:ascii="仿宋_GB2312" w:eastAsia="仿宋_GB2312" w:hAnsi="黑体" w:hint="eastAsia"/>
          <w:sz w:val="32"/>
          <w:szCs w:val="32"/>
        </w:rPr>
        <w:t>项</w:t>
      </w:r>
      <w:r w:rsidR="00822246" w:rsidRPr="001D3D17">
        <w:rPr>
          <w:rFonts w:ascii="仿宋_GB2312" w:eastAsia="仿宋_GB2312" w:hAnsi="黑体"/>
          <w:sz w:val="32"/>
          <w:szCs w:val="32"/>
        </w:rPr>
        <w:t>目所有</w:t>
      </w:r>
      <w:r w:rsidR="00822246" w:rsidRPr="001D3D17">
        <w:rPr>
          <w:rFonts w:ascii="仿宋_GB2312" w:eastAsia="仿宋_GB2312" w:hAnsi="黑体" w:hint="eastAsia"/>
          <w:sz w:val="32"/>
          <w:szCs w:val="32"/>
        </w:rPr>
        <w:t>内容</w:t>
      </w:r>
      <w:r w:rsidR="00822246" w:rsidRPr="001D3D17">
        <w:rPr>
          <w:rFonts w:ascii="仿宋_GB2312" w:eastAsia="仿宋_GB2312" w:hAnsi="黑体"/>
          <w:sz w:val="32"/>
          <w:szCs w:val="32"/>
        </w:rPr>
        <w:t>均应由中标</w:t>
      </w:r>
      <w:r w:rsidR="00822246" w:rsidRPr="001D3D17">
        <w:rPr>
          <w:rFonts w:ascii="仿宋_GB2312" w:eastAsia="仿宋_GB2312" w:hAnsi="黑体" w:hint="eastAsia"/>
          <w:sz w:val="32"/>
          <w:szCs w:val="32"/>
        </w:rPr>
        <w:t>人</w:t>
      </w:r>
      <w:r w:rsidR="00822246" w:rsidRPr="001D3D17">
        <w:rPr>
          <w:rFonts w:ascii="仿宋_GB2312" w:eastAsia="仿宋_GB2312" w:hAnsi="黑体"/>
          <w:sz w:val="32"/>
          <w:szCs w:val="32"/>
        </w:rPr>
        <w:t>完成，不得转包、分包。</w:t>
      </w:r>
    </w:p>
    <w:p w14:paraId="0348C1E0" w14:textId="29C71501"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.2</w:t>
      </w:r>
      <w:r w:rsidR="000079CD" w:rsidRPr="001D3D17">
        <w:rPr>
          <w:rFonts w:ascii="仿宋_GB2312" w:eastAsia="仿宋_GB2312" w:hAnsi="黑体" w:hint="eastAsia"/>
          <w:sz w:val="32"/>
          <w:szCs w:val="32"/>
        </w:rPr>
        <w:t>供应商在比选文件中应承诺，投标工程项目负责人及技术、管理人员应按工程进度及时到位，其到位率要求不少于90%（按供应商承诺的交工期为计算基数）。工程项目经理及技术、管理人员未经采购人同意，承包人不得随意调换和撤离，采购人有权要求承包人撤换工作不负责任、管理</w:t>
      </w:r>
      <w:r w:rsidR="000079CD" w:rsidRPr="001D3D17">
        <w:rPr>
          <w:rFonts w:ascii="仿宋_GB2312" w:eastAsia="仿宋_GB2312" w:hAnsi="黑体" w:hint="eastAsia"/>
          <w:sz w:val="32"/>
          <w:szCs w:val="32"/>
        </w:rPr>
        <w:lastRenderedPageBreak/>
        <w:t>不力、贻误工期和造成严重的安全事故和工程质量事故、违法乱纪的技术、管理人员直至项目负责人。</w:t>
      </w:r>
    </w:p>
    <w:p w14:paraId="19424F1F" w14:textId="4E95A576"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.3</w:t>
      </w:r>
      <w:r w:rsidR="00702D73" w:rsidRPr="001D3D17">
        <w:rPr>
          <w:rFonts w:ascii="仿宋_GB2312" w:eastAsia="仿宋_GB2312" w:hAnsi="黑体" w:hint="eastAsia"/>
          <w:sz w:val="32"/>
          <w:szCs w:val="32"/>
        </w:rPr>
        <w:t>本工程施工应做到安全施工，严格遵守浙江幸福轨道关于温州</w:t>
      </w:r>
      <w:r w:rsidR="00702D73" w:rsidRPr="001D3D17">
        <w:rPr>
          <w:rFonts w:ascii="仿宋_GB2312" w:eastAsia="仿宋_GB2312" w:hAnsi="黑体"/>
          <w:sz w:val="32"/>
          <w:szCs w:val="32"/>
        </w:rPr>
        <w:t>S1</w:t>
      </w:r>
      <w:r w:rsidR="00702D73" w:rsidRPr="001D3D17">
        <w:rPr>
          <w:rFonts w:ascii="仿宋_GB2312" w:eastAsia="仿宋_GB2312" w:hAnsi="黑体" w:hint="eastAsia"/>
          <w:sz w:val="32"/>
          <w:szCs w:val="32"/>
        </w:rPr>
        <w:t>线站点施工的各项管理制度，施工现场要按规定请销点，动电、动火、登高等操作要按规定要求做好施工计划申请，接电、焊接、登高等工作人员要有专业资质。</w:t>
      </w:r>
      <w:r w:rsidR="000079CD" w:rsidRPr="001D3D17">
        <w:rPr>
          <w:rFonts w:ascii="仿宋_GB2312" w:eastAsia="仿宋_GB2312" w:hAnsi="黑体" w:hint="eastAsia"/>
          <w:sz w:val="32"/>
          <w:szCs w:val="32"/>
        </w:rPr>
        <w:t>本工程施工应做到文明施工，做到临时建筑搭建有序、材料机具设备堆放整齐，工程完毕后应保洁开荒</w:t>
      </w:r>
      <w:r w:rsidR="0080240C" w:rsidRPr="001D3D17">
        <w:rPr>
          <w:rFonts w:ascii="仿宋_GB2312" w:eastAsia="仿宋_GB2312" w:hAnsi="黑体" w:hint="eastAsia"/>
          <w:sz w:val="32"/>
          <w:szCs w:val="32"/>
        </w:rPr>
        <w:t>，</w:t>
      </w:r>
      <w:r w:rsidR="000079CD" w:rsidRPr="001D3D17">
        <w:rPr>
          <w:rFonts w:ascii="仿宋_GB2312" w:eastAsia="仿宋_GB2312" w:hAnsi="黑体" w:hint="eastAsia"/>
          <w:sz w:val="32"/>
          <w:szCs w:val="32"/>
        </w:rPr>
        <w:t>采购人可直接使用，并服从采购人的监督和管理。</w:t>
      </w:r>
    </w:p>
    <w:p w14:paraId="18AF521E" w14:textId="46012EF6" w:rsidR="0098773A" w:rsidRPr="00551291" w:rsidRDefault="0098773A" w:rsidP="001D3D17">
      <w:pPr>
        <w:tabs>
          <w:tab w:val="left" w:pos="0"/>
        </w:tabs>
        <w:spacing w:line="600" w:lineRule="exact"/>
        <w:ind w:firstLineChars="200" w:firstLine="640"/>
        <w:rPr>
          <w:rFonts w:ascii="仿宋_GB2312" w:eastAsia="仿宋_GB2312" w:hAnsi="仿宋_GB2312" w:cs="仿宋_GB2312"/>
          <w:color w:val="000000"/>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w:t>
      </w:r>
      <w:r w:rsidRPr="001D3D17">
        <w:rPr>
          <w:rFonts w:ascii="仿宋_GB2312" w:eastAsia="仿宋_GB2312" w:hAnsi="黑体"/>
          <w:sz w:val="32"/>
          <w:szCs w:val="32"/>
        </w:rPr>
        <w:t>4</w:t>
      </w:r>
      <w:r w:rsidR="006B6D60" w:rsidRPr="001D3D17">
        <w:rPr>
          <w:rFonts w:ascii="仿宋_GB2312" w:eastAsia="仿宋_GB2312" w:hAnsi="黑体" w:hint="eastAsia"/>
          <w:sz w:val="32"/>
          <w:szCs w:val="32"/>
        </w:rPr>
        <w:t>施工过程</w:t>
      </w:r>
      <w:r w:rsidR="0014067E" w:rsidRPr="001D3D17">
        <w:rPr>
          <w:rFonts w:ascii="仿宋_GB2312" w:eastAsia="仿宋_GB2312" w:hAnsi="黑体" w:hint="eastAsia"/>
          <w:sz w:val="32"/>
          <w:szCs w:val="32"/>
        </w:rPr>
        <w:t>中</w:t>
      </w:r>
      <w:r w:rsidR="007747EA" w:rsidRPr="001D3D17">
        <w:rPr>
          <w:rFonts w:ascii="仿宋_GB2312" w:eastAsia="仿宋_GB2312" w:hAnsi="黑体" w:hint="eastAsia"/>
          <w:sz w:val="32"/>
          <w:szCs w:val="32"/>
        </w:rPr>
        <w:t>供应商</w:t>
      </w:r>
      <w:r w:rsidR="0014067E" w:rsidRPr="001D3D17">
        <w:rPr>
          <w:rFonts w:ascii="仿宋_GB2312" w:eastAsia="仿宋_GB2312" w:hAnsi="黑体" w:hint="eastAsia"/>
          <w:sz w:val="32"/>
          <w:szCs w:val="32"/>
        </w:rPr>
        <w:t>违规施工导致的所有费用和损失，</w:t>
      </w:r>
      <w:r w:rsidR="007747EA" w:rsidRPr="001D3D17">
        <w:rPr>
          <w:rFonts w:ascii="仿宋_GB2312" w:eastAsia="仿宋_GB2312" w:hAnsi="黑体" w:hint="eastAsia"/>
          <w:sz w:val="32"/>
          <w:szCs w:val="32"/>
        </w:rPr>
        <w:t>采购人</w:t>
      </w:r>
      <w:r w:rsidR="006B6D60" w:rsidRPr="001D3D17">
        <w:rPr>
          <w:rFonts w:ascii="仿宋_GB2312" w:eastAsia="仿宋_GB2312" w:hAnsi="黑体" w:hint="eastAsia"/>
          <w:sz w:val="32"/>
          <w:szCs w:val="32"/>
        </w:rPr>
        <w:t>有权从项目工程款中直接扣除。</w:t>
      </w:r>
    </w:p>
    <w:p w14:paraId="1FE21A34" w14:textId="0CA0F81E" w:rsidR="000079CD" w:rsidRPr="0002160A" w:rsidRDefault="003A79FA"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3</w:t>
      </w:r>
      <w:r w:rsidR="000079CD" w:rsidRPr="0002160A">
        <w:rPr>
          <w:rFonts w:ascii="仿宋_GB2312" w:eastAsia="仿宋_GB2312" w:hAnsi="黑体"/>
          <w:sz w:val="32"/>
          <w:szCs w:val="32"/>
        </w:rPr>
        <w:t>货物及相关资料的提供</w:t>
      </w:r>
    </w:p>
    <w:p w14:paraId="40140160" w14:textId="00C0DABC" w:rsidR="000079CD" w:rsidRPr="001D3D17" w:rsidRDefault="000079CD"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sz w:val="32"/>
          <w:szCs w:val="32"/>
        </w:rPr>
        <w:t>提供的货物须包括以下服务工作但不仅限于以下：</w:t>
      </w:r>
    </w:p>
    <w:p w14:paraId="5A859A76" w14:textId="47C270BA"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.1</w:t>
      </w:r>
      <w:r w:rsidR="000079CD" w:rsidRPr="001D3D17">
        <w:rPr>
          <w:rFonts w:ascii="仿宋_GB2312" w:eastAsia="仿宋_GB2312" w:hAnsi="黑体"/>
          <w:sz w:val="32"/>
          <w:szCs w:val="32"/>
        </w:rPr>
        <w:t>收到中标通知书后，供应商须</w:t>
      </w:r>
      <w:r w:rsidR="0092040E" w:rsidRPr="001D3D17">
        <w:rPr>
          <w:rFonts w:ascii="仿宋_GB2312" w:eastAsia="仿宋_GB2312" w:hAnsi="黑体" w:hint="eastAsia"/>
          <w:sz w:val="32"/>
          <w:szCs w:val="32"/>
        </w:rPr>
        <w:t>于</w:t>
      </w:r>
      <w:r w:rsidR="00755606" w:rsidRPr="001D3D17">
        <w:rPr>
          <w:rFonts w:ascii="仿宋_GB2312" w:eastAsia="仿宋_GB2312" w:hAnsi="黑体" w:hint="eastAsia"/>
          <w:sz w:val="32"/>
          <w:szCs w:val="32"/>
        </w:rPr>
        <w:t>十日内</w:t>
      </w:r>
      <w:r w:rsidR="000079CD" w:rsidRPr="001D3D17">
        <w:rPr>
          <w:rFonts w:ascii="仿宋_GB2312" w:eastAsia="仿宋_GB2312" w:hAnsi="黑体"/>
          <w:sz w:val="32"/>
          <w:szCs w:val="32"/>
        </w:rPr>
        <w:t>按采购人要求提供采购货物的详细技术图纸（包括装配图）、产品样本等，送交采购人审核。</w:t>
      </w:r>
    </w:p>
    <w:p w14:paraId="528391DC" w14:textId="799AC899"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.2</w:t>
      </w:r>
      <w:r w:rsidR="000079CD" w:rsidRPr="001D3D17">
        <w:rPr>
          <w:rFonts w:ascii="仿宋_GB2312" w:eastAsia="仿宋_GB2312" w:hAnsi="黑体"/>
          <w:sz w:val="32"/>
          <w:szCs w:val="32"/>
        </w:rPr>
        <w:t>按采购人提供的资料和技术要求，完成采购货物的具体设计。</w:t>
      </w:r>
    </w:p>
    <w:p w14:paraId="1C7F7B77" w14:textId="41B812AB"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.3</w:t>
      </w:r>
      <w:r w:rsidR="000079CD" w:rsidRPr="001D3D17">
        <w:rPr>
          <w:rFonts w:ascii="仿宋_GB2312" w:eastAsia="仿宋_GB2312" w:hAnsi="黑体"/>
          <w:sz w:val="32"/>
          <w:szCs w:val="32"/>
        </w:rPr>
        <w:t>按采购人认可的设计方案和材料进行加工、制造、供货。</w:t>
      </w:r>
    </w:p>
    <w:p w14:paraId="61B05633" w14:textId="5501A7E5"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.4</w:t>
      </w:r>
      <w:r w:rsidR="000079CD" w:rsidRPr="001D3D17">
        <w:rPr>
          <w:rFonts w:ascii="仿宋_GB2312" w:eastAsia="仿宋_GB2312" w:hAnsi="黑体"/>
          <w:sz w:val="32"/>
          <w:szCs w:val="32"/>
        </w:rPr>
        <w:t>无采购人同意不得将</w:t>
      </w:r>
      <w:r w:rsidR="000079CD" w:rsidRPr="001D3D17">
        <w:rPr>
          <w:rFonts w:ascii="仿宋_GB2312" w:eastAsia="仿宋_GB2312" w:hAnsi="黑体" w:hint="eastAsia"/>
          <w:sz w:val="32"/>
          <w:szCs w:val="32"/>
        </w:rPr>
        <w:t>说明自制的</w:t>
      </w:r>
      <w:r w:rsidR="000079CD" w:rsidRPr="001D3D17">
        <w:rPr>
          <w:rFonts w:ascii="仿宋_GB2312" w:eastAsia="仿宋_GB2312" w:hAnsi="黑体"/>
          <w:sz w:val="32"/>
          <w:szCs w:val="32"/>
        </w:rPr>
        <w:t>货物扩散到第三方进行加工、生产</w:t>
      </w:r>
      <w:r w:rsidR="00037734" w:rsidRPr="001D3D17">
        <w:rPr>
          <w:rFonts w:ascii="仿宋_GB2312" w:eastAsia="仿宋_GB2312" w:hAnsi="黑体"/>
          <w:sz w:val="32"/>
          <w:szCs w:val="32"/>
        </w:rPr>
        <w:t>。</w:t>
      </w:r>
      <w:bookmarkStart w:id="0" w:name="_GoBack"/>
      <w:bookmarkEnd w:id="0"/>
    </w:p>
    <w:p w14:paraId="44E7D7CA" w14:textId="749D96F1"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.5</w:t>
      </w:r>
      <w:r w:rsidR="000079CD" w:rsidRPr="001D3D17">
        <w:rPr>
          <w:rFonts w:ascii="仿宋_GB2312" w:eastAsia="仿宋_GB2312" w:hAnsi="黑体"/>
          <w:sz w:val="32"/>
          <w:szCs w:val="32"/>
        </w:rPr>
        <w:t>运输：运输至采购人指定建设工地并负责卸货。</w:t>
      </w:r>
    </w:p>
    <w:p w14:paraId="0D4E447E" w14:textId="163E3EA8" w:rsidR="000079CD" w:rsidRPr="0002160A" w:rsidRDefault="003A79FA"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4</w:t>
      </w:r>
      <w:r w:rsidR="000079CD" w:rsidRPr="0002160A">
        <w:rPr>
          <w:rFonts w:ascii="仿宋_GB2312" w:eastAsia="仿宋_GB2312" w:hAnsi="黑体" w:hint="eastAsia"/>
          <w:sz w:val="32"/>
          <w:szCs w:val="32"/>
        </w:rPr>
        <w:t>质量保证</w:t>
      </w:r>
    </w:p>
    <w:p w14:paraId="0EA63CAA" w14:textId="442BF65F"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4</w:t>
      </w:r>
      <w:r w:rsidRPr="001D3D17">
        <w:rPr>
          <w:rFonts w:ascii="仿宋_GB2312" w:eastAsia="仿宋_GB2312" w:hAnsi="黑体" w:hint="eastAsia"/>
          <w:sz w:val="32"/>
          <w:szCs w:val="32"/>
        </w:rPr>
        <w:t>.1</w:t>
      </w:r>
      <w:r w:rsidR="00B411E4" w:rsidRPr="001D3D17">
        <w:rPr>
          <w:rFonts w:ascii="仿宋_GB2312" w:eastAsia="仿宋_GB2312" w:hAnsi="黑体" w:hint="eastAsia"/>
          <w:sz w:val="32"/>
          <w:szCs w:val="32"/>
        </w:rPr>
        <w:t>供应商</w:t>
      </w:r>
      <w:r w:rsidR="000079CD" w:rsidRPr="001D3D17">
        <w:rPr>
          <w:rFonts w:ascii="仿宋_GB2312" w:eastAsia="仿宋_GB2312" w:hAnsi="黑体" w:hint="eastAsia"/>
          <w:sz w:val="32"/>
          <w:szCs w:val="32"/>
        </w:rPr>
        <w:t>必须保证提供的货物是全新的、未经使用的和无质量瑕疵的。</w:t>
      </w:r>
    </w:p>
    <w:p w14:paraId="1A7203A7" w14:textId="7FAAA31A"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lastRenderedPageBreak/>
        <w:t>3.</w:t>
      </w:r>
      <w:r w:rsidR="009007C4" w:rsidRPr="001D3D17">
        <w:rPr>
          <w:rFonts w:ascii="仿宋_GB2312" w:eastAsia="仿宋_GB2312" w:hAnsi="黑体"/>
          <w:sz w:val="32"/>
          <w:szCs w:val="32"/>
        </w:rPr>
        <w:t>4</w:t>
      </w:r>
      <w:r w:rsidRPr="001D3D17">
        <w:rPr>
          <w:rFonts w:ascii="仿宋_GB2312" w:eastAsia="仿宋_GB2312" w:hAnsi="黑体" w:hint="eastAsia"/>
          <w:sz w:val="32"/>
          <w:szCs w:val="32"/>
        </w:rPr>
        <w:t>.2</w:t>
      </w:r>
      <w:r w:rsidR="000079CD" w:rsidRPr="001D3D17">
        <w:rPr>
          <w:rFonts w:ascii="仿宋_GB2312" w:eastAsia="仿宋_GB2312" w:hAnsi="黑体"/>
          <w:sz w:val="32"/>
          <w:szCs w:val="32"/>
        </w:rPr>
        <w:t>对于供应商提供的国外进口货物，要求是正规渠道进口完税货物。</w:t>
      </w:r>
    </w:p>
    <w:p w14:paraId="2302D27F" w14:textId="4863C95C" w:rsidR="000079CD" w:rsidRPr="0002160A" w:rsidRDefault="003A79FA"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5</w:t>
      </w:r>
      <w:r w:rsidR="000079CD" w:rsidRPr="0002160A">
        <w:rPr>
          <w:rFonts w:ascii="仿宋_GB2312" w:eastAsia="仿宋_GB2312" w:hAnsi="黑体"/>
          <w:sz w:val="32"/>
          <w:szCs w:val="32"/>
        </w:rPr>
        <w:t>安装及调试</w:t>
      </w:r>
    </w:p>
    <w:p w14:paraId="3E5207C9" w14:textId="609A052D"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5</w:t>
      </w:r>
      <w:r w:rsidRPr="001D3D17">
        <w:rPr>
          <w:rFonts w:ascii="仿宋_GB2312" w:eastAsia="仿宋_GB2312" w:hAnsi="黑体" w:hint="eastAsia"/>
          <w:sz w:val="32"/>
          <w:szCs w:val="32"/>
        </w:rPr>
        <w:t>.1</w:t>
      </w:r>
      <w:r w:rsidR="000079CD" w:rsidRPr="001D3D17">
        <w:rPr>
          <w:rFonts w:ascii="仿宋_GB2312" w:eastAsia="仿宋_GB2312" w:hAnsi="黑体"/>
          <w:sz w:val="32"/>
          <w:szCs w:val="32"/>
        </w:rPr>
        <w:t>供应商需按采购人的要求和认可派出具有相</w:t>
      </w:r>
      <w:r w:rsidR="001D3ED3" w:rsidRPr="001D3D17">
        <w:rPr>
          <w:rFonts w:ascii="仿宋_GB2312" w:eastAsia="仿宋_GB2312" w:hAnsi="黑体" w:hint="eastAsia"/>
          <w:sz w:val="32"/>
          <w:szCs w:val="32"/>
        </w:rPr>
        <w:t>关</w:t>
      </w:r>
      <w:r w:rsidR="000079CD" w:rsidRPr="001D3D17">
        <w:rPr>
          <w:rFonts w:ascii="仿宋_GB2312" w:eastAsia="仿宋_GB2312" w:hAnsi="黑体"/>
          <w:sz w:val="32"/>
          <w:szCs w:val="32"/>
        </w:rPr>
        <w:t>安装经验及协调能力的施工人员负责设备安装和调试</w:t>
      </w:r>
      <w:r w:rsidR="000079CD" w:rsidRPr="001D3D17">
        <w:rPr>
          <w:rFonts w:ascii="仿宋_GB2312" w:eastAsia="仿宋_GB2312" w:hAnsi="黑体" w:hint="eastAsia"/>
          <w:sz w:val="32"/>
          <w:szCs w:val="32"/>
        </w:rPr>
        <w:t>。</w:t>
      </w:r>
      <w:r w:rsidR="000079CD" w:rsidRPr="001D3D17">
        <w:rPr>
          <w:rFonts w:ascii="仿宋_GB2312" w:eastAsia="仿宋_GB2312" w:hAnsi="黑体"/>
          <w:sz w:val="32"/>
          <w:szCs w:val="32"/>
        </w:rPr>
        <w:t>安装所需的设备存放场地</w:t>
      </w:r>
      <w:r w:rsidR="000079CD" w:rsidRPr="001D3D17">
        <w:rPr>
          <w:rFonts w:ascii="仿宋_GB2312" w:eastAsia="仿宋_GB2312" w:hAnsi="黑体" w:hint="eastAsia"/>
          <w:sz w:val="32"/>
          <w:szCs w:val="32"/>
        </w:rPr>
        <w:t>、</w:t>
      </w:r>
      <w:r w:rsidR="000079CD" w:rsidRPr="001D3D17">
        <w:rPr>
          <w:rFonts w:ascii="仿宋_GB2312" w:eastAsia="仿宋_GB2312" w:hAnsi="黑体"/>
          <w:sz w:val="32"/>
          <w:szCs w:val="32"/>
        </w:rPr>
        <w:t>水电接口、设备装卸及其他所需费用全部包括在报价内，由供应商自行解决。</w:t>
      </w:r>
    </w:p>
    <w:p w14:paraId="6C0185F4" w14:textId="231F0B16"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5</w:t>
      </w:r>
      <w:r w:rsidRPr="001D3D17">
        <w:rPr>
          <w:rFonts w:ascii="仿宋_GB2312" w:eastAsia="仿宋_GB2312" w:hAnsi="黑体" w:hint="eastAsia"/>
          <w:sz w:val="32"/>
          <w:szCs w:val="32"/>
        </w:rPr>
        <w:t>.2</w:t>
      </w:r>
      <w:r w:rsidR="000079CD" w:rsidRPr="001D3D17">
        <w:rPr>
          <w:rFonts w:ascii="仿宋_GB2312" w:eastAsia="仿宋_GB2312" w:hAnsi="黑体"/>
          <w:sz w:val="32"/>
          <w:szCs w:val="32"/>
        </w:rPr>
        <w:t>供应商对安装、调试等负责，直至通过有关部门及采购人的验收。</w:t>
      </w:r>
    </w:p>
    <w:p w14:paraId="7E3615B1" w14:textId="05EA94E1"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5</w:t>
      </w:r>
      <w:r w:rsidRPr="001D3D17">
        <w:rPr>
          <w:rFonts w:ascii="仿宋_GB2312" w:eastAsia="仿宋_GB2312" w:hAnsi="黑体" w:hint="eastAsia"/>
          <w:sz w:val="32"/>
          <w:szCs w:val="32"/>
        </w:rPr>
        <w:t>.</w:t>
      </w:r>
      <w:r w:rsidR="00B25BDB" w:rsidRPr="001D3D17">
        <w:rPr>
          <w:rFonts w:ascii="仿宋_GB2312" w:eastAsia="仿宋_GB2312" w:hAnsi="黑体"/>
          <w:sz w:val="32"/>
          <w:szCs w:val="32"/>
        </w:rPr>
        <w:t>3</w:t>
      </w:r>
      <w:r w:rsidR="000079CD" w:rsidRPr="001D3D17">
        <w:rPr>
          <w:rFonts w:ascii="仿宋_GB2312" w:eastAsia="仿宋_GB2312" w:hAnsi="黑体"/>
          <w:sz w:val="32"/>
          <w:szCs w:val="32"/>
        </w:rPr>
        <w:t>安装验收合格，交付采购人使用以前的</w:t>
      </w:r>
      <w:r w:rsidR="000079CD" w:rsidRPr="001D3D17">
        <w:rPr>
          <w:rFonts w:ascii="仿宋_GB2312" w:eastAsia="仿宋_GB2312" w:hAnsi="黑体" w:hint="eastAsia"/>
          <w:sz w:val="32"/>
          <w:szCs w:val="32"/>
        </w:rPr>
        <w:t>设备</w:t>
      </w:r>
      <w:r w:rsidR="000079CD" w:rsidRPr="001D3D17">
        <w:rPr>
          <w:rFonts w:ascii="仿宋_GB2312" w:eastAsia="仿宋_GB2312" w:hAnsi="黑体"/>
          <w:sz w:val="32"/>
          <w:szCs w:val="32"/>
        </w:rPr>
        <w:t>保护由供应商负责。</w:t>
      </w:r>
    </w:p>
    <w:p w14:paraId="7BEB3450" w14:textId="1DD07378"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5</w:t>
      </w:r>
      <w:r w:rsidRPr="001D3D17">
        <w:rPr>
          <w:rFonts w:ascii="仿宋_GB2312" w:eastAsia="仿宋_GB2312" w:hAnsi="黑体" w:hint="eastAsia"/>
          <w:sz w:val="32"/>
          <w:szCs w:val="32"/>
        </w:rPr>
        <w:t>.</w:t>
      </w:r>
      <w:r w:rsidR="003C2871" w:rsidRPr="001D3D17">
        <w:rPr>
          <w:rFonts w:ascii="仿宋_GB2312" w:eastAsia="仿宋_GB2312" w:hAnsi="黑体"/>
          <w:sz w:val="32"/>
          <w:szCs w:val="32"/>
        </w:rPr>
        <w:t>4</w:t>
      </w:r>
      <w:r w:rsidR="000079CD" w:rsidRPr="001D3D17">
        <w:rPr>
          <w:rFonts w:ascii="仿宋_GB2312" w:eastAsia="仿宋_GB2312" w:hAnsi="黑体"/>
          <w:sz w:val="32"/>
          <w:szCs w:val="32"/>
        </w:rPr>
        <w:t>供应商须提供施工进度计划，并由采购人认可。</w:t>
      </w:r>
    </w:p>
    <w:p w14:paraId="0942DB93" w14:textId="1D7B6551" w:rsidR="000079CD" w:rsidRPr="0002160A" w:rsidRDefault="003A79FA" w:rsidP="001D3D17">
      <w:pPr>
        <w:tabs>
          <w:tab w:val="left" w:pos="0"/>
        </w:tabs>
        <w:spacing w:line="600" w:lineRule="exact"/>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6</w:t>
      </w:r>
      <w:r w:rsidR="000079CD" w:rsidRPr="0002160A">
        <w:rPr>
          <w:rFonts w:ascii="仿宋_GB2312" w:eastAsia="仿宋_GB2312" w:hAnsi="黑体"/>
          <w:sz w:val="32"/>
          <w:szCs w:val="32"/>
        </w:rPr>
        <w:t>设备及工程验收</w:t>
      </w:r>
    </w:p>
    <w:p w14:paraId="64EE4947" w14:textId="40AE1516"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6</w:t>
      </w:r>
      <w:r w:rsidRPr="001D3D17">
        <w:rPr>
          <w:rFonts w:ascii="仿宋_GB2312" w:eastAsia="仿宋_GB2312" w:hAnsi="黑体" w:hint="eastAsia"/>
          <w:sz w:val="32"/>
          <w:szCs w:val="32"/>
        </w:rPr>
        <w:t>.1</w:t>
      </w:r>
      <w:r w:rsidR="000079CD" w:rsidRPr="001D3D17">
        <w:rPr>
          <w:rFonts w:ascii="仿宋_GB2312" w:eastAsia="仿宋_GB2312" w:hAnsi="黑体"/>
          <w:sz w:val="32"/>
          <w:szCs w:val="32"/>
        </w:rPr>
        <w:t>在</w:t>
      </w:r>
      <w:r w:rsidR="000079CD" w:rsidRPr="001D3D17">
        <w:rPr>
          <w:rFonts w:ascii="仿宋_GB2312" w:eastAsia="仿宋_GB2312" w:hAnsi="黑体" w:hint="eastAsia"/>
          <w:sz w:val="32"/>
          <w:szCs w:val="32"/>
        </w:rPr>
        <w:t>系统工程</w:t>
      </w:r>
      <w:r w:rsidR="000079CD" w:rsidRPr="001D3D17">
        <w:rPr>
          <w:rFonts w:ascii="仿宋_GB2312" w:eastAsia="仿宋_GB2312" w:hAnsi="黑体"/>
          <w:sz w:val="32"/>
          <w:szCs w:val="32"/>
        </w:rPr>
        <w:t>设计和制造过程中，所有的设备和项目进展过程都应随时接受采购人的检查，但是采购人的此类过程检查并不能免除供应商的责任</w:t>
      </w:r>
      <w:r w:rsidR="000079CD" w:rsidRPr="001D3D17">
        <w:rPr>
          <w:rFonts w:ascii="仿宋_GB2312" w:eastAsia="仿宋_GB2312" w:hAnsi="黑体" w:hint="eastAsia"/>
          <w:sz w:val="32"/>
          <w:szCs w:val="32"/>
        </w:rPr>
        <w:t>。</w:t>
      </w:r>
    </w:p>
    <w:p w14:paraId="247E0F72" w14:textId="4DC635EA"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6</w:t>
      </w:r>
      <w:r w:rsidRPr="001D3D17">
        <w:rPr>
          <w:rFonts w:ascii="仿宋_GB2312" w:eastAsia="仿宋_GB2312" w:hAnsi="黑体" w:hint="eastAsia"/>
          <w:sz w:val="32"/>
          <w:szCs w:val="32"/>
        </w:rPr>
        <w:t>.2</w:t>
      </w:r>
      <w:r w:rsidR="000079CD" w:rsidRPr="001D3D17">
        <w:rPr>
          <w:rFonts w:ascii="仿宋_GB2312" w:eastAsia="仿宋_GB2312" w:hAnsi="黑体"/>
          <w:sz w:val="32"/>
          <w:szCs w:val="32"/>
        </w:rPr>
        <w:t>产品保护：工程完成后，供应商须负责全部采购</w:t>
      </w:r>
      <w:r w:rsidR="000079CD" w:rsidRPr="001D3D17">
        <w:rPr>
          <w:rFonts w:ascii="仿宋_GB2312" w:eastAsia="仿宋_GB2312" w:hAnsi="黑体" w:hint="eastAsia"/>
          <w:sz w:val="32"/>
          <w:szCs w:val="32"/>
        </w:rPr>
        <w:t>设备</w:t>
      </w:r>
      <w:r w:rsidR="000079CD" w:rsidRPr="001D3D17">
        <w:rPr>
          <w:rFonts w:ascii="仿宋_GB2312" w:eastAsia="仿宋_GB2312" w:hAnsi="黑体"/>
          <w:sz w:val="32"/>
          <w:szCs w:val="32"/>
        </w:rPr>
        <w:t>的保护和清洁工作，直至验收合格并正常运行后为止。在安装过程中，如安装地点其它设施被损坏，供应商要负责复原或赔偿损失。</w:t>
      </w:r>
    </w:p>
    <w:p w14:paraId="13235C69" w14:textId="0928F479"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6</w:t>
      </w:r>
      <w:r w:rsidRPr="001D3D17">
        <w:rPr>
          <w:rFonts w:ascii="仿宋_GB2312" w:eastAsia="仿宋_GB2312" w:hAnsi="黑体" w:hint="eastAsia"/>
          <w:sz w:val="32"/>
          <w:szCs w:val="32"/>
        </w:rPr>
        <w:t>.3</w:t>
      </w:r>
      <w:r w:rsidR="000079CD" w:rsidRPr="001D3D17">
        <w:rPr>
          <w:rFonts w:ascii="仿宋_GB2312" w:eastAsia="仿宋_GB2312" w:hAnsi="黑体"/>
          <w:sz w:val="32"/>
          <w:szCs w:val="32"/>
        </w:rPr>
        <w:t>验收合格条件：</w:t>
      </w:r>
    </w:p>
    <w:p w14:paraId="4E9CF35F" w14:textId="56C2458A" w:rsidR="000079CD"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（1）</w:t>
      </w:r>
      <w:r w:rsidR="000079CD" w:rsidRPr="001D3D17">
        <w:rPr>
          <w:rFonts w:ascii="仿宋_GB2312" w:eastAsia="仿宋_GB2312" w:hAnsi="黑体"/>
          <w:sz w:val="32"/>
          <w:szCs w:val="32"/>
        </w:rPr>
        <w:t>产品应符合有关标准和技术规格书及合同要求。</w:t>
      </w:r>
    </w:p>
    <w:p w14:paraId="76316B6F" w14:textId="54463B66" w:rsidR="000079CD"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（2）</w:t>
      </w:r>
      <w:r w:rsidR="000079CD" w:rsidRPr="001D3D17">
        <w:rPr>
          <w:rFonts w:ascii="仿宋_GB2312" w:eastAsia="仿宋_GB2312" w:hAnsi="黑体"/>
          <w:sz w:val="32"/>
          <w:szCs w:val="32"/>
        </w:rPr>
        <w:t>在进行验收运行过程中发生的不合格因素已被消除并得到采购人的认可。</w:t>
      </w:r>
    </w:p>
    <w:p w14:paraId="60F37F0D" w14:textId="79E4D016" w:rsidR="000079CD"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0079CD" w:rsidRPr="001D3D17">
        <w:rPr>
          <w:rFonts w:ascii="仿宋_GB2312" w:eastAsia="仿宋_GB2312" w:hAnsi="黑体"/>
          <w:sz w:val="32"/>
          <w:szCs w:val="32"/>
        </w:rPr>
        <w:t>所有合同中规定的货物、材料和技术文件都已提交。</w:t>
      </w:r>
    </w:p>
    <w:p w14:paraId="785E0E21" w14:textId="3748E7C8" w:rsidR="000079CD"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（4）</w:t>
      </w:r>
      <w:r w:rsidR="000079CD" w:rsidRPr="001D3D17">
        <w:rPr>
          <w:rFonts w:ascii="仿宋_GB2312" w:eastAsia="仿宋_GB2312" w:hAnsi="黑体"/>
          <w:sz w:val="32"/>
          <w:szCs w:val="32"/>
        </w:rPr>
        <w:t>采购货物在交由采购人使用之前己通过有关部门</w:t>
      </w:r>
      <w:r w:rsidR="000079CD" w:rsidRPr="001D3D17">
        <w:rPr>
          <w:rFonts w:ascii="仿宋_GB2312" w:eastAsia="仿宋_GB2312" w:hAnsi="黑体"/>
          <w:sz w:val="32"/>
          <w:szCs w:val="32"/>
        </w:rPr>
        <w:lastRenderedPageBreak/>
        <w:t>的验收。</w:t>
      </w:r>
    </w:p>
    <w:p w14:paraId="03BD1517" w14:textId="2AA6E579" w:rsidR="00AA26AC"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（5）</w:t>
      </w:r>
      <w:r w:rsidR="000079CD" w:rsidRPr="001D3D17">
        <w:rPr>
          <w:rFonts w:ascii="仿宋_GB2312" w:eastAsia="仿宋_GB2312" w:hAnsi="黑体"/>
          <w:sz w:val="32"/>
          <w:szCs w:val="32"/>
        </w:rPr>
        <w:t>有关</w:t>
      </w:r>
      <w:r w:rsidR="001C451A" w:rsidRPr="001D3D17">
        <w:rPr>
          <w:rFonts w:ascii="仿宋_GB2312" w:eastAsia="仿宋_GB2312" w:hAnsi="黑体" w:hint="eastAsia"/>
          <w:sz w:val="32"/>
          <w:szCs w:val="32"/>
        </w:rPr>
        <w:t>设计稿原件、</w:t>
      </w:r>
      <w:r w:rsidR="000079CD" w:rsidRPr="001D3D17">
        <w:rPr>
          <w:rFonts w:ascii="仿宋_GB2312" w:eastAsia="仿宋_GB2312" w:hAnsi="黑体"/>
          <w:sz w:val="32"/>
          <w:szCs w:val="32"/>
        </w:rPr>
        <w:t>图纸及技术文件</w:t>
      </w:r>
      <w:r w:rsidR="001C451A" w:rsidRPr="001D3D17">
        <w:rPr>
          <w:rFonts w:ascii="仿宋_GB2312" w:eastAsia="仿宋_GB2312" w:hAnsi="黑体" w:hint="eastAsia"/>
          <w:sz w:val="32"/>
          <w:szCs w:val="32"/>
        </w:rPr>
        <w:t>均已</w:t>
      </w:r>
      <w:r w:rsidR="000079CD" w:rsidRPr="001D3D17">
        <w:rPr>
          <w:rFonts w:ascii="仿宋_GB2312" w:eastAsia="仿宋_GB2312" w:hAnsi="黑体"/>
          <w:sz w:val="32"/>
          <w:szCs w:val="32"/>
        </w:rPr>
        <w:t>提交。</w:t>
      </w:r>
    </w:p>
    <w:p w14:paraId="3BDEBB64" w14:textId="3DEEDF57" w:rsidR="008A45C3" w:rsidRPr="001D3D17" w:rsidRDefault="00032A7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（6）</w:t>
      </w:r>
      <w:r w:rsidR="00AA26AC" w:rsidRPr="001D3D17">
        <w:rPr>
          <w:rFonts w:ascii="仿宋_GB2312" w:eastAsia="仿宋_GB2312" w:hAnsi="黑体" w:hint="eastAsia"/>
          <w:sz w:val="32"/>
          <w:szCs w:val="32"/>
        </w:rPr>
        <w:t>未按工期完成或完成效果不加，验收不合格，采购人有权要求供应商重新设计、安装，直至采购人验收合格为止。</w:t>
      </w:r>
    </w:p>
    <w:p w14:paraId="7FCF6CAF" w14:textId="02F82077" w:rsidR="007E0184" w:rsidRPr="0002160A" w:rsidRDefault="007E0184"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7</w:t>
      </w:r>
      <w:r w:rsidRPr="0002160A">
        <w:rPr>
          <w:rFonts w:ascii="仿宋_GB2312" w:eastAsia="仿宋_GB2312" w:hAnsi="黑体" w:hint="eastAsia"/>
          <w:sz w:val="32"/>
          <w:szCs w:val="32"/>
        </w:rPr>
        <w:t>工期和质量要求</w:t>
      </w:r>
    </w:p>
    <w:p w14:paraId="53897B18" w14:textId="614B1726"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7</w:t>
      </w:r>
      <w:r w:rsidRPr="001D3D17">
        <w:rPr>
          <w:rFonts w:ascii="仿宋_GB2312" w:eastAsia="仿宋_GB2312" w:hAnsi="黑体" w:hint="eastAsia"/>
          <w:sz w:val="32"/>
          <w:szCs w:val="32"/>
        </w:rPr>
        <w:t>.1本项目工期要求</w:t>
      </w:r>
      <w:r w:rsidRPr="001D3D17">
        <w:rPr>
          <w:rFonts w:ascii="仿宋_GB2312" w:eastAsia="仿宋_GB2312" w:hAnsi="黑体"/>
          <w:sz w:val="32"/>
          <w:szCs w:val="32"/>
        </w:rPr>
        <w:t>。工程要求</w:t>
      </w:r>
      <w:r w:rsidRPr="001D3D17">
        <w:rPr>
          <w:rFonts w:ascii="仿宋_GB2312" w:eastAsia="仿宋_GB2312" w:hAnsi="黑体" w:hint="eastAsia"/>
          <w:sz w:val="32"/>
          <w:szCs w:val="32"/>
        </w:rPr>
        <w:t>自合同签订之日起</w:t>
      </w:r>
      <w:r w:rsidRPr="001D3D17">
        <w:rPr>
          <w:rFonts w:ascii="仿宋_GB2312" w:eastAsia="仿宋_GB2312" w:hAnsi="黑体"/>
          <w:sz w:val="32"/>
          <w:szCs w:val="32"/>
        </w:rPr>
        <w:t>60</w:t>
      </w:r>
      <w:r w:rsidRPr="001D3D17">
        <w:rPr>
          <w:rFonts w:ascii="仿宋_GB2312" w:eastAsia="仿宋_GB2312" w:hAnsi="黑体" w:hint="eastAsia"/>
          <w:sz w:val="32"/>
          <w:szCs w:val="32"/>
        </w:rPr>
        <w:t>日内完工，并交付采购人使用。</w:t>
      </w:r>
    </w:p>
    <w:p w14:paraId="0FFAE6AC" w14:textId="2F40BA60"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7</w:t>
      </w:r>
      <w:r w:rsidRPr="001D3D17">
        <w:rPr>
          <w:rFonts w:ascii="仿宋_GB2312" w:eastAsia="仿宋_GB2312" w:hAnsi="黑体" w:hint="eastAsia"/>
          <w:sz w:val="32"/>
          <w:szCs w:val="32"/>
        </w:rPr>
        <w:t>.2质量要求：本工程必须达到质量合格验收标准。</w:t>
      </w:r>
    </w:p>
    <w:p w14:paraId="2F29D102" w14:textId="26BA63EF" w:rsidR="000079CD" w:rsidRPr="0002160A" w:rsidRDefault="003A79FA"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8</w:t>
      </w:r>
      <w:r w:rsidR="000079CD" w:rsidRPr="0002160A">
        <w:rPr>
          <w:rFonts w:ascii="仿宋_GB2312" w:eastAsia="仿宋_GB2312" w:hAnsi="黑体"/>
          <w:sz w:val="32"/>
          <w:szCs w:val="32"/>
        </w:rPr>
        <w:t>报价</w:t>
      </w:r>
      <w:r w:rsidR="000079CD" w:rsidRPr="0002160A">
        <w:rPr>
          <w:rFonts w:ascii="仿宋_GB2312" w:eastAsia="仿宋_GB2312" w:hAnsi="黑体" w:hint="eastAsia"/>
          <w:sz w:val="32"/>
          <w:szCs w:val="32"/>
        </w:rPr>
        <w:t>要求及方法</w:t>
      </w:r>
    </w:p>
    <w:p w14:paraId="72440926" w14:textId="10490471"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8</w:t>
      </w:r>
      <w:r w:rsidRPr="001D3D17">
        <w:rPr>
          <w:rFonts w:ascii="仿宋_GB2312" w:eastAsia="仿宋_GB2312" w:hAnsi="黑体" w:hint="eastAsia"/>
          <w:sz w:val="32"/>
          <w:szCs w:val="32"/>
        </w:rPr>
        <w:t>.1</w:t>
      </w:r>
      <w:r w:rsidR="000079CD" w:rsidRPr="001D3D17">
        <w:rPr>
          <w:rFonts w:ascii="仿宋_GB2312" w:eastAsia="仿宋_GB2312" w:hAnsi="黑体" w:hint="eastAsia"/>
          <w:sz w:val="32"/>
          <w:szCs w:val="32"/>
        </w:rPr>
        <w:t>本项目报价（包括综合单价，余同）是指供应商在正确地完全履行合同义务后采购人应支付给供应商所有的工程服务价款，即工程相关的设计、设备采购、</w:t>
      </w:r>
      <w:r w:rsidR="00702D73" w:rsidRPr="001D3D17">
        <w:rPr>
          <w:rFonts w:ascii="仿宋_GB2312" w:eastAsia="仿宋_GB2312" w:hAnsi="黑体" w:hint="eastAsia"/>
          <w:sz w:val="32"/>
          <w:szCs w:val="32"/>
        </w:rPr>
        <w:t>媒体资源费</w:t>
      </w:r>
      <w:r w:rsidR="000079CD" w:rsidRPr="001D3D17">
        <w:rPr>
          <w:rFonts w:ascii="仿宋_GB2312" w:eastAsia="仿宋_GB2312" w:hAnsi="黑体" w:hint="eastAsia"/>
          <w:sz w:val="32"/>
          <w:szCs w:val="32"/>
        </w:rPr>
        <w:t>、</w:t>
      </w:r>
      <w:r w:rsidR="00702D73" w:rsidRPr="001D3D17">
        <w:rPr>
          <w:rFonts w:ascii="仿宋_GB2312" w:eastAsia="仿宋_GB2312" w:hAnsi="黑体" w:hint="eastAsia"/>
          <w:sz w:val="32"/>
          <w:szCs w:val="32"/>
        </w:rPr>
        <w:t>施工</w:t>
      </w:r>
      <w:r w:rsidR="000079CD" w:rsidRPr="001D3D17">
        <w:rPr>
          <w:rFonts w:ascii="仿宋_GB2312" w:eastAsia="仿宋_GB2312" w:hAnsi="黑体" w:hint="eastAsia"/>
          <w:sz w:val="32"/>
          <w:szCs w:val="32"/>
        </w:rPr>
        <w:t>至最终向采购人移交的工程产品和保险费、现场仓储、税费以及设备安装、调试、检测、验收、技术服务（包括技术资料的提供）、维护、售后服务等全部费用</w:t>
      </w:r>
      <w:r w:rsidR="00702D73" w:rsidRPr="001D3D17">
        <w:rPr>
          <w:rFonts w:ascii="仿宋_GB2312" w:eastAsia="仿宋_GB2312" w:hAnsi="黑体" w:hint="eastAsia"/>
          <w:sz w:val="32"/>
          <w:szCs w:val="32"/>
        </w:rPr>
        <w:t>（包括但不限于设计费、物料采购费、媒体资源费、施工费）</w:t>
      </w:r>
      <w:r w:rsidR="000079CD" w:rsidRPr="001D3D17">
        <w:rPr>
          <w:rFonts w:ascii="仿宋_GB2312" w:eastAsia="仿宋_GB2312" w:hAnsi="黑体" w:hint="eastAsia"/>
          <w:sz w:val="32"/>
          <w:szCs w:val="32"/>
        </w:rPr>
        <w:t>，实行固定费用总包干。供应商自行考虑市场风险因素，中标后如有漏报、错报以及任何材料价格上涨、政策性调价均不予价格调整（除合同中说明的情况外）。</w:t>
      </w:r>
    </w:p>
    <w:p w14:paraId="371FE553" w14:textId="0741D5D7" w:rsidR="000079CD"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8</w:t>
      </w:r>
      <w:r w:rsidRPr="001D3D17">
        <w:rPr>
          <w:rFonts w:ascii="仿宋_GB2312" w:eastAsia="仿宋_GB2312" w:hAnsi="黑体" w:hint="eastAsia"/>
          <w:sz w:val="32"/>
          <w:szCs w:val="32"/>
        </w:rPr>
        <w:t>.2</w:t>
      </w:r>
      <w:r w:rsidR="000079CD" w:rsidRPr="001D3D17">
        <w:rPr>
          <w:rFonts w:ascii="仿宋_GB2312" w:eastAsia="仿宋_GB2312" w:hAnsi="黑体" w:hint="eastAsia"/>
          <w:sz w:val="32"/>
          <w:szCs w:val="32"/>
        </w:rPr>
        <w:t>允许供应商在满足</w:t>
      </w:r>
      <w:r w:rsidR="0064640E" w:rsidRPr="001D3D17">
        <w:rPr>
          <w:rFonts w:ascii="仿宋_GB2312" w:eastAsia="仿宋_GB2312" w:hAnsi="黑体" w:hint="eastAsia"/>
          <w:sz w:val="32"/>
          <w:szCs w:val="32"/>
        </w:rPr>
        <w:t>技术要求</w:t>
      </w:r>
      <w:r w:rsidR="0064640E" w:rsidRPr="001D3D17">
        <w:rPr>
          <w:rFonts w:ascii="仿宋_GB2312" w:eastAsia="仿宋_GB2312" w:hAnsi="黑体"/>
          <w:sz w:val="32"/>
          <w:szCs w:val="32"/>
        </w:rPr>
        <w:t>、</w:t>
      </w:r>
      <w:r w:rsidR="000079CD" w:rsidRPr="001D3D17">
        <w:rPr>
          <w:rFonts w:ascii="仿宋_GB2312" w:eastAsia="仿宋_GB2312" w:hAnsi="黑体" w:hint="eastAsia"/>
          <w:sz w:val="32"/>
          <w:szCs w:val="32"/>
        </w:rPr>
        <w:t>价格不增加且能扩大使用功能的前提下，可提出合理化建议，做出其优越性、先进性等详细说明。</w:t>
      </w:r>
    </w:p>
    <w:p w14:paraId="4B66B60C" w14:textId="5E9532CC" w:rsidR="00551B46" w:rsidRPr="001D3D17" w:rsidRDefault="003A79FA"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8</w:t>
      </w:r>
      <w:r w:rsidRPr="001D3D17">
        <w:rPr>
          <w:rFonts w:ascii="仿宋_GB2312" w:eastAsia="仿宋_GB2312" w:hAnsi="黑体" w:hint="eastAsia"/>
          <w:sz w:val="32"/>
          <w:szCs w:val="32"/>
        </w:rPr>
        <w:t>.</w:t>
      </w:r>
      <w:r w:rsidR="0064640E" w:rsidRPr="001D3D17">
        <w:rPr>
          <w:rFonts w:ascii="仿宋_GB2312" w:eastAsia="仿宋_GB2312" w:hAnsi="黑体"/>
          <w:sz w:val="32"/>
          <w:szCs w:val="32"/>
        </w:rPr>
        <w:t>3</w:t>
      </w:r>
      <w:r w:rsidR="000079CD" w:rsidRPr="001D3D17">
        <w:rPr>
          <w:rFonts w:ascii="仿宋_GB2312" w:eastAsia="仿宋_GB2312" w:hAnsi="黑体" w:hint="eastAsia"/>
          <w:sz w:val="32"/>
          <w:szCs w:val="32"/>
        </w:rPr>
        <w:t>供应商应结合本项目特点，市场行情及供应商自身的技术，管理水平，竞争能力，提供给采购人最优惠的报价。</w:t>
      </w:r>
    </w:p>
    <w:p w14:paraId="0306A2C4" w14:textId="25EF7A08"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9</w:t>
      </w:r>
      <w:r w:rsidRPr="0002160A">
        <w:rPr>
          <w:rFonts w:ascii="仿宋_GB2312" w:eastAsia="仿宋_GB2312" w:hAnsi="黑体" w:hint="eastAsia"/>
          <w:sz w:val="32"/>
          <w:szCs w:val="32"/>
        </w:rPr>
        <w:t xml:space="preserve"> 履约保证金</w:t>
      </w:r>
    </w:p>
    <w:p w14:paraId="309EF333" w14:textId="210D9818"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lastRenderedPageBreak/>
        <w:t>3.</w:t>
      </w:r>
      <w:r w:rsidR="009007C4" w:rsidRPr="001D3D17">
        <w:rPr>
          <w:rFonts w:ascii="仿宋_GB2312" w:eastAsia="仿宋_GB2312" w:hAnsi="黑体"/>
          <w:sz w:val="32"/>
          <w:szCs w:val="32"/>
        </w:rPr>
        <w:t>9</w:t>
      </w:r>
      <w:r w:rsidRPr="001D3D17">
        <w:rPr>
          <w:rFonts w:ascii="仿宋_GB2312" w:eastAsia="仿宋_GB2312" w:hAnsi="黑体" w:hint="eastAsia"/>
          <w:sz w:val="32"/>
          <w:szCs w:val="32"/>
        </w:rPr>
        <w:t>.1</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在签订合同前</w:t>
      </w:r>
      <w:r w:rsidR="0064640E" w:rsidRPr="001D3D17">
        <w:rPr>
          <w:rFonts w:ascii="仿宋_GB2312" w:eastAsia="仿宋_GB2312" w:hAnsi="黑体" w:hint="eastAsia"/>
          <w:sz w:val="32"/>
          <w:szCs w:val="32"/>
        </w:rPr>
        <w:t>提</w:t>
      </w:r>
      <w:r w:rsidR="0064640E" w:rsidRPr="001D3D17">
        <w:rPr>
          <w:rFonts w:ascii="仿宋_GB2312" w:eastAsia="仿宋_GB2312" w:hAnsi="黑体"/>
          <w:sz w:val="32"/>
          <w:szCs w:val="32"/>
        </w:rPr>
        <w:t>供履约担保，担保金额为总</w:t>
      </w:r>
      <w:r w:rsidR="0064640E" w:rsidRPr="001D3D17">
        <w:rPr>
          <w:rFonts w:ascii="仿宋_GB2312" w:eastAsia="仿宋_GB2312" w:hAnsi="黑体" w:hint="eastAsia"/>
          <w:sz w:val="32"/>
          <w:szCs w:val="32"/>
        </w:rPr>
        <w:t>合</w:t>
      </w:r>
      <w:r w:rsidR="0064640E" w:rsidRPr="001D3D17">
        <w:rPr>
          <w:rFonts w:ascii="仿宋_GB2312" w:eastAsia="仿宋_GB2312" w:hAnsi="黑体"/>
          <w:sz w:val="32"/>
          <w:szCs w:val="32"/>
        </w:rPr>
        <w:t>同的</w:t>
      </w:r>
      <w:r w:rsidRPr="001D3D17">
        <w:rPr>
          <w:rFonts w:ascii="仿宋_GB2312" w:eastAsia="仿宋_GB2312" w:hAnsi="黑体" w:hint="eastAsia"/>
          <w:sz w:val="32"/>
          <w:szCs w:val="32"/>
        </w:rPr>
        <w:t>5%</w:t>
      </w:r>
      <w:r w:rsidR="0064640E" w:rsidRPr="001D3D17">
        <w:rPr>
          <w:rFonts w:ascii="仿宋_GB2312" w:eastAsia="仿宋_GB2312" w:hAnsi="黑体" w:hint="eastAsia"/>
          <w:sz w:val="32"/>
          <w:szCs w:val="32"/>
        </w:rPr>
        <w:t>，</w:t>
      </w:r>
      <w:r w:rsidR="0064640E" w:rsidRPr="001D3D17">
        <w:rPr>
          <w:rFonts w:ascii="仿宋_GB2312" w:eastAsia="仿宋_GB2312" w:hAnsi="黑体"/>
          <w:sz w:val="32"/>
          <w:szCs w:val="32"/>
        </w:rPr>
        <w:t>以</w:t>
      </w:r>
      <w:r w:rsidR="0064640E" w:rsidRPr="001D3D17">
        <w:rPr>
          <w:rFonts w:ascii="仿宋_GB2312" w:eastAsia="仿宋_GB2312" w:hAnsi="黑体" w:hint="eastAsia"/>
          <w:sz w:val="32"/>
          <w:szCs w:val="32"/>
        </w:rPr>
        <w:t>银</w:t>
      </w:r>
      <w:r w:rsidR="0064640E" w:rsidRPr="001D3D17">
        <w:rPr>
          <w:rFonts w:ascii="仿宋_GB2312" w:eastAsia="仿宋_GB2312" w:hAnsi="黑体"/>
          <w:sz w:val="32"/>
          <w:szCs w:val="32"/>
        </w:rPr>
        <w:t>行转账或银行保函的形式提交。</w:t>
      </w:r>
    </w:p>
    <w:p w14:paraId="45035610" w14:textId="45118B73"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9</w:t>
      </w:r>
      <w:r w:rsidRPr="001D3D17">
        <w:rPr>
          <w:rFonts w:ascii="仿宋_GB2312" w:eastAsia="仿宋_GB2312" w:hAnsi="黑体" w:hint="eastAsia"/>
          <w:sz w:val="32"/>
          <w:szCs w:val="32"/>
        </w:rPr>
        <w:t>.</w:t>
      </w:r>
      <w:r w:rsidR="00CF30C8" w:rsidRPr="001D3D17">
        <w:rPr>
          <w:rFonts w:ascii="仿宋_GB2312" w:eastAsia="仿宋_GB2312" w:hAnsi="黑体"/>
          <w:sz w:val="32"/>
          <w:szCs w:val="32"/>
        </w:rPr>
        <w:t>2</w:t>
      </w:r>
      <w:r w:rsidRPr="001D3D17">
        <w:rPr>
          <w:rFonts w:ascii="仿宋_GB2312" w:eastAsia="仿宋_GB2312" w:hAnsi="黑体" w:hint="eastAsia"/>
          <w:sz w:val="32"/>
          <w:szCs w:val="32"/>
        </w:rPr>
        <w:t>履约保证金在项目验收合格后转为质量保证金，质保金不足5%的</w:t>
      </w:r>
      <w:r w:rsidR="007747EA"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应补齐至5%。</w:t>
      </w:r>
      <w:r w:rsidR="0098773A" w:rsidRPr="001D3D17">
        <w:rPr>
          <w:rFonts w:ascii="仿宋_GB2312" w:eastAsia="仿宋_GB2312" w:hAnsi="黑体" w:hint="eastAsia"/>
          <w:sz w:val="32"/>
          <w:szCs w:val="32"/>
        </w:rPr>
        <w:t>质保期</w:t>
      </w:r>
      <w:r w:rsidR="00310E25" w:rsidRPr="001D3D17">
        <w:rPr>
          <w:rFonts w:ascii="仿宋_GB2312" w:eastAsia="仿宋_GB2312" w:hAnsi="黑体" w:hint="eastAsia"/>
          <w:sz w:val="32"/>
          <w:szCs w:val="32"/>
        </w:rPr>
        <w:t>到期后</w:t>
      </w:r>
      <w:r w:rsidRPr="001D3D17">
        <w:rPr>
          <w:rFonts w:ascii="仿宋_GB2312" w:eastAsia="仿宋_GB2312" w:hAnsi="黑体" w:hint="eastAsia"/>
          <w:sz w:val="32"/>
          <w:szCs w:val="32"/>
        </w:rPr>
        <w:t>无质量问题的，经</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认可后，一次性无息退还质保金。</w:t>
      </w:r>
    </w:p>
    <w:p w14:paraId="40A16E06" w14:textId="507578FB"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w:t>
      </w:r>
      <w:r w:rsidR="009007C4" w:rsidRPr="0002160A">
        <w:rPr>
          <w:rFonts w:ascii="仿宋_GB2312" w:eastAsia="仿宋_GB2312" w:hAnsi="黑体"/>
          <w:sz w:val="32"/>
          <w:szCs w:val="32"/>
        </w:rPr>
        <w:t>10</w:t>
      </w:r>
      <w:r w:rsidRPr="0002160A">
        <w:rPr>
          <w:rFonts w:ascii="仿宋_GB2312" w:eastAsia="仿宋_GB2312" w:hAnsi="黑体" w:hint="eastAsia"/>
          <w:sz w:val="32"/>
          <w:szCs w:val="32"/>
        </w:rPr>
        <w:t xml:space="preserve"> 质保期、质量保证及后续服务</w:t>
      </w:r>
    </w:p>
    <w:p w14:paraId="0C06C455" w14:textId="6B610280"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9007C4" w:rsidRPr="001D3D17">
        <w:rPr>
          <w:rFonts w:ascii="仿宋_GB2312" w:eastAsia="仿宋_GB2312" w:hAnsi="黑体"/>
          <w:sz w:val="32"/>
          <w:szCs w:val="32"/>
        </w:rPr>
        <w:t>10</w:t>
      </w:r>
      <w:r w:rsidRPr="001D3D17">
        <w:rPr>
          <w:rFonts w:ascii="仿宋_GB2312" w:eastAsia="仿宋_GB2312" w:hAnsi="黑体" w:hint="eastAsia"/>
          <w:sz w:val="32"/>
          <w:szCs w:val="32"/>
        </w:rPr>
        <w:t>.1质保期：</w:t>
      </w:r>
      <w:r w:rsidR="0095627D" w:rsidRPr="001D3D17">
        <w:rPr>
          <w:rFonts w:ascii="仿宋_GB2312" w:eastAsia="仿宋_GB2312" w:hAnsi="黑体" w:hint="eastAsia"/>
          <w:sz w:val="32"/>
          <w:szCs w:val="32"/>
        </w:rPr>
        <w:t>一</w:t>
      </w:r>
      <w:r w:rsidRPr="001D3D17">
        <w:rPr>
          <w:rFonts w:ascii="仿宋_GB2312" w:eastAsia="仿宋_GB2312" w:hAnsi="黑体" w:hint="eastAsia"/>
          <w:sz w:val="32"/>
          <w:szCs w:val="32"/>
        </w:rPr>
        <w:t>年。</w:t>
      </w:r>
    </w:p>
    <w:p w14:paraId="7AA6B6C9" w14:textId="2548F60F"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.2</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应按采购文件规定向</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提供服务。</w:t>
      </w:r>
    </w:p>
    <w:p w14:paraId="68DADCBD" w14:textId="56713A42"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4B75C8" w:rsidRPr="001D3D17">
        <w:rPr>
          <w:rFonts w:ascii="仿宋_GB2312" w:eastAsia="仿宋_GB2312" w:hAnsi="黑体"/>
          <w:sz w:val="32"/>
          <w:szCs w:val="32"/>
        </w:rPr>
        <w:t>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3</w:t>
      </w:r>
      <w:r w:rsidRPr="001D3D17">
        <w:rPr>
          <w:rFonts w:ascii="仿宋_GB2312" w:eastAsia="仿宋_GB2312" w:hAnsi="黑体" w:hint="eastAsia"/>
          <w:sz w:val="32"/>
          <w:szCs w:val="32"/>
        </w:rPr>
        <w:t>设备安装调试完成后供应商有义务对采购人采购设备的正常使用和维护提供必要的培训。培训的内容包括主要设备和软件的安装、使用、配置设置、性能优化以及硬件基本维护知识</w:t>
      </w:r>
      <w:r w:rsidR="00DF52D9" w:rsidRPr="001D3D17">
        <w:rPr>
          <w:rFonts w:ascii="仿宋_GB2312" w:eastAsia="仿宋_GB2312" w:hAnsi="黑体" w:hint="eastAsia"/>
          <w:sz w:val="32"/>
          <w:szCs w:val="32"/>
        </w:rPr>
        <w:t>。</w:t>
      </w:r>
    </w:p>
    <w:p w14:paraId="233E6865" w14:textId="11ADBA26"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4B75C8" w:rsidRPr="001D3D17">
        <w:rPr>
          <w:rFonts w:ascii="仿宋_GB2312" w:eastAsia="仿宋_GB2312" w:hAnsi="黑体"/>
          <w:sz w:val="32"/>
          <w:szCs w:val="32"/>
        </w:rPr>
        <w:t>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4</w:t>
      </w:r>
      <w:r w:rsidRPr="001D3D17">
        <w:rPr>
          <w:rFonts w:ascii="仿宋_GB2312" w:eastAsia="仿宋_GB2312" w:hAnsi="黑体"/>
          <w:sz w:val="32"/>
          <w:szCs w:val="32"/>
        </w:rPr>
        <w:t>免费</w:t>
      </w:r>
      <w:r w:rsidRPr="001D3D17">
        <w:rPr>
          <w:rFonts w:ascii="仿宋_GB2312" w:eastAsia="仿宋_GB2312" w:hAnsi="黑体" w:hint="eastAsia"/>
          <w:sz w:val="32"/>
          <w:szCs w:val="32"/>
        </w:rPr>
        <w:t>质量</w:t>
      </w:r>
      <w:r w:rsidRPr="001D3D17">
        <w:rPr>
          <w:rFonts w:ascii="仿宋_GB2312" w:eastAsia="仿宋_GB2312" w:hAnsi="黑体"/>
          <w:sz w:val="32"/>
          <w:szCs w:val="32"/>
        </w:rPr>
        <w:t>保修期：</w:t>
      </w:r>
      <w:r w:rsidRPr="001D3D17">
        <w:rPr>
          <w:rFonts w:ascii="仿宋_GB2312" w:eastAsia="仿宋_GB2312" w:hAnsi="黑体" w:hint="eastAsia"/>
          <w:sz w:val="32"/>
          <w:szCs w:val="32"/>
        </w:rPr>
        <w:t>工程竣工验收合格之日起</w:t>
      </w:r>
      <w:r w:rsidRPr="001D3D17">
        <w:rPr>
          <w:rFonts w:ascii="仿宋_GB2312" w:eastAsia="仿宋_GB2312" w:hAnsi="黑体"/>
          <w:sz w:val="32"/>
          <w:szCs w:val="32"/>
        </w:rPr>
        <w:t>1</w:t>
      </w:r>
      <w:r w:rsidRPr="001D3D17">
        <w:rPr>
          <w:rFonts w:ascii="仿宋_GB2312" w:eastAsia="仿宋_GB2312" w:hAnsi="黑体" w:hint="eastAsia"/>
          <w:sz w:val="32"/>
          <w:szCs w:val="32"/>
        </w:rPr>
        <w:t>年</w:t>
      </w:r>
      <w:r w:rsidRPr="001D3D17">
        <w:rPr>
          <w:rFonts w:ascii="仿宋_GB2312" w:eastAsia="仿宋_GB2312" w:hAnsi="黑体"/>
          <w:sz w:val="32"/>
          <w:szCs w:val="32"/>
        </w:rPr>
        <w:t>。在质保期内，由于产品质量缺陷而造成的损坏，供应商免费保修或更换。免费是指免材料费、人工费等与上门保修服务有关的一切费用。</w:t>
      </w:r>
    </w:p>
    <w:p w14:paraId="2C37C009" w14:textId="17887F4B"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4B75C8" w:rsidRPr="001D3D17">
        <w:rPr>
          <w:rFonts w:ascii="仿宋_GB2312" w:eastAsia="仿宋_GB2312" w:hAnsi="黑体"/>
          <w:sz w:val="32"/>
          <w:szCs w:val="32"/>
        </w:rPr>
        <w:t>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5</w:t>
      </w:r>
      <w:r w:rsidRPr="001D3D17">
        <w:rPr>
          <w:rFonts w:ascii="仿宋_GB2312" w:eastAsia="仿宋_GB2312" w:hAnsi="黑体"/>
          <w:sz w:val="32"/>
          <w:szCs w:val="32"/>
        </w:rPr>
        <w:t>采购货物在保修期内发生损坏后，维修人员须在2小时内响应，24小时内须赶到现场，硬件故障无法即时修复的小于2日更换</w:t>
      </w:r>
      <w:r w:rsidRPr="001D3D17">
        <w:rPr>
          <w:rFonts w:ascii="仿宋_GB2312" w:eastAsia="仿宋_GB2312" w:hAnsi="黑体" w:hint="eastAsia"/>
          <w:sz w:val="32"/>
          <w:szCs w:val="32"/>
        </w:rPr>
        <w:t>；</w:t>
      </w:r>
      <w:r w:rsidRPr="001D3D17">
        <w:rPr>
          <w:rFonts w:ascii="仿宋_GB2312" w:eastAsia="仿宋_GB2312" w:hAnsi="黑体"/>
          <w:sz w:val="32"/>
          <w:szCs w:val="32"/>
        </w:rPr>
        <w:t>并尽快解决问题，</w:t>
      </w:r>
      <w:r w:rsidRPr="001D3D17">
        <w:rPr>
          <w:rFonts w:ascii="仿宋_GB2312" w:eastAsia="仿宋_GB2312" w:hAnsi="黑体" w:hint="eastAsia"/>
          <w:sz w:val="32"/>
          <w:szCs w:val="32"/>
        </w:rPr>
        <w:t>修理或直接免费更换，</w:t>
      </w:r>
      <w:r w:rsidRPr="001D3D17">
        <w:rPr>
          <w:rFonts w:ascii="仿宋_GB2312" w:eastAsia="仿宋_GB2312" w:hAnsi="黑体"/>
          <w:sz w:val="32"/>
          <w:szCs w:val="32"/>
        </w:rPr>
        <w:t>满足招标方的正常使用要求。维修点需提供足够的备件以适应维修需求。</w:t>
      </w:r>
    </w:p>
    <w:p w14:paraId="71CEEED6" w14:textId="03ED54EA" w:rsidR="007E0184" w:rsidRPr="001D3D17" w:rsidRDefault="007E0184"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w:t>
      </w:r>
      <w:r w:rsidR="004B75C8" w:rsidRPr="001D3D17">
        <w:rPr>
          <w:rFonts w:ascii="仿宋_GB2312" w:eastAsia="仿宋_GB2312" w:hAnsi="黑体"/>
          <w:sz w:val="32"/>
          <w:szCs w:val="32"/>
        </w:rPr>
        <w:t>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6</w:t>
      </w:r>
      <w:r w:rsidRPr="001D3D17">
        <w:rPr>
          <w:rFonts w:ascii="仿宋_GB2312" w:eastAsia="仿宋_GB2312" w:hAnsi="黑体"/>
          <w:sz w:val="32"/>
          <w:szCs w:val="32"/>
        </w:rPr>
        <w:t>在质保期内，供应商有责任解决所提供的货物和</w:t>
      </w:r>
      <w:r w:rsidRPr="001D3D17">
        <w:rPr>
          <w:rFonts w:ascii="仿宋_GB2312" w:eastAsia="仿宋_GB2312" w:hAnsi="黑体"/>
          <w:sz w:val="32"/>
          <w:szCs w:val="32"/>
        </w:rPr>
        <w:lastRenderedPageBreak/>
        <w:t>软件系统的任何问题，在质保期满后，当需要时，供应商仍须对因货物本身的固有缺陷和瑕疵承担责任，</w:t>
      </w:r>
      <w:r w:rsidRPr="001D3D17">
        <w:rPr>
          <w:rFonts w:ascii="仿宋_GB2312" w:eastAsia="仿宋_GB2312" w:hAnsi="黑体" w:hint="eastAsia"/>
          <w:sz w:val="32"/>
          <w:szCs w:val="32"/>
        </w:rPr>
        <w:t>并</w:t>
      </w:r>
      <w:r w:rsidRPr="001D3D17">
        <w:rPr>
          <w:rFonts w:ascii="仿宋_GB2312" w:eastAsia="仿宋_GB2312" w:hAnsi="黑体"/>
          <w:sz w:val="32"/>
          <w:szCs w:val="32"/>
        </w:rPr>
        <w:t>须承诺终身服务。</w:t>
      </w:r>
    </w:p>
    <w:p w14:paraId="68BF28EA" w14:textId="0A7F53A3"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7</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提供的服务成果在服务质量保证期内发生故障，</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应负责免费提供后续服务。对达不到要求者，根据实际情况，经双方协商，可按以下办法处理：</w:t>
      </w:r>
    </w:p>
    <w:p w14:paraId="0891886E" w14:textId="26988988"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（1）重做：由</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承担所发生的全部费用。</w:t>
      </w:r>
    </w:p>
    <w:p w14:paraId="522B9B42" w14:textId="77777777"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（2）解除合同。</w:t>
      </w:r>
    </w:p>
    <w:p w14:paraId="2D733C3D" w14:textId="260A9E52"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0</w:t>
      </w:r>
      <w:r w:rsidRPr="001D3D17">
        <w:rPr>
          <w:rFonts w:ascii="仿宋_GB2312" w:eastAsia="仿宋_GB2312" w:hAnsi="黑体" w:hint="eastAsia"/>
          <w:sz w:val="32"/>
          <w:szCs w:val="32"/>
        </w:rPr>
        <w:t>.</w:t>
      </w:r>
      <w:r w:rsidR="004B75C8" w:rsidRPr="001D3D17">
        <w:rPr>
          <w:rFonts w:ascii="仿宋_GB2312" w:eastAsia="仿宋_GB2312" w:hAnsi="黑体"/>
          <w:sz w:val="32"/>
          <w:szCs w:val="32"/>
        </w:rPr>
        <w:t>8</w:t>
      </w:r>
      <w:r w:rsidRPr="001D3D17">
        <w:rPr>
          <w:rFonts w:ascii="仿宋_GB2312" w:eastAsia="仿宋_GB2312" w:hAnsi="黑体" w:hint="eastAsia"/>
          <w:sz w:val="32"/>
          <w:szCs w:val="32"/>
        </w:rPr>
        <w:t>在服务期内，</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应对出现的质量及安全问题负责处理解决并承担一切费用，因此造成</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损失的，</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还应承担赔偿责任。</w:t>
      </w:r>
    </w:p>
    <w:p w14:paraId="38DAAB21" w14:textId="4067315B"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3.1</w:t>
      </w:r>
      <w:r w:rsidR="009007C4" w:rsidRPr="0002160A">
        <w:rPr>
          <w:rFonts w:ascii="仿宋_GB2312" w:eastAsia="仿宋_GB2312" w:hAnsi="黑体"/>
          <w:sz w:val="32"/>
          <w:szCs w:val="32"/>
        </w:rPr>
        <w:t>1</w:t>
      </w:r>
      <w:r w:rsidRPr="0002160A">
        <w:rPr>
          <w:rFonts w:ascii="仿宋_GB2312" w:eastAsia="仿宋_GB2312" w:hAnsi="黑体" w:hint="eastAsia"/>
          <w:sz w:val="32"/>
          <w:szCs w:val="32"/>
        </w:rPr>
        <w:t xml:space="preserve"> 现场保护</w:t>
      </w:r>
    </w:p>
    <w:p w14:paraId="37E3E8F4" w14:textId="73D3EFFF"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在项目实施过程中</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应作好现场保护，</w:t>
      </w:r>
      <w:r w:rsidRPr="001D3D17">
        <w:rPr>
          <w:rFonts w:ascii="仿宋_GB2312" w:eastAsia="仿宋_GB2312" w:hAnsi="黑体"/>
          <w:sz w:val="32"/>
          <w:szCs w:val="32"/>
        </w:rPr>
        <w:t>在施工时不得破坏墙面原有功能</w:t>
      </w:r>
      <w:r w:rsidRPr="001D3D17">
        <w:rPr>
          <w:rFonts w:ascii="仿宋_GB2312" w:eastAsia="仿宋_GB2312" w:hAnsi="黑体" w:hint="eastAsia"/>
          <w:sz w:val="32"/>
          <w:szCs w:val="32"/>
        </w:rPr>
        <w:t>，如造成损坏应及时修复，如不修复</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有权自行或委托第三方进行修复，由此产生的所有费用和损失均由</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承担，且</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还应向</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支付合同金额20%的违约金。</w:t>
      </w:r>
    </w:p>
    <w:p w14:paraId="3D6CBBEC" w14:textId="334BC6E3"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3.1</w:t>
      </w:r>
      <w:r w:rsidR="009007C4" w:rsidRPr="0002160A">
        <w:rPr>
          <w:rFonts w:ascii="仿宋_GB2312" w:eastAsia="仿宋_GB2312" w:hAnsi="黑体"/>
          <w:sz w:val="32"/>
          <w:szCs w:val="32"/>
        </w:rPr>
        <w:t>2</w:t>
      </w:r>
      <w:r w:rsidRPr="0002160A">
        <w:rPr>
          <w:rFonts w:ascii="仿宋_GB2312" w:eastAsia="仿宋_GB2312" w:hAnsi="黑体" w:hint="eastAsia"/>
          <w:sz w:val="32"/>
          <w:szCs w:val="32"/>
        </w:rPr>
        <w:t xml:space="preserve"> 违约责任</w:t>
      </w:r>
    </w:p>
    <w:p w14:paraId="0F721A10" w14:textId="60B16A2A"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w:t>
      </w:r>
      <w:r w:rsidRPr="001D3D17">
        <w:rPr>
          <w:rFonts w:ascii="仿宋_GB2312" w:eastAsia="仿宋_GB2312" w:hAnsi="黑体"/>
          <w:sz w:val="32"/>
          <w:szCs w:val="32"/>
        </w:rPr>
        <w:t>1</w:t>
      </w:r>
      <w:r w:rsidR="00B411E4" w:rsidRPr="001D3D17">
        <w:rPr>
          <w:rFonts w:ascii="仿宋_GB2312" w:eastAsia="仿宋_GB2312" w:hAnsi="黑体" w:hint="eastAsia"/>
          <w:sz w:val="32"/>
          <w:szCs w:val="32"/>
        </w:rPr>
        <w:t>采购方</w:t>
      </w:r>
      <w:r w:rsidRPr="001D3D17">
        <w:rPr>
          <w:rFonts w:ascii="仿宋_GB2312" w:eastAsia="仿宋_GB2312" w:hAnsi="黑体"/>
          <w:sz w:val="32"/>
          <w:szCs w:val="32"/>
        </w:rPr>
        <w:t>无正当理由拒收接受服务的，</w:t>
      </w:r>
      <w:r w:rsidR="00B411E4" w:rsidRPr="001D3D17">
        <w:rPr>
          <w:rFonts w:ascii="仿宋_GB2312" w:eastAsia="仿宋_GB2312" w:hAnsi="黑体" w:hint="eastAsia"/>
          <w:sz w:val="32"/>
          <w:szCs w:val="32"/>
        </w:rPr>
        <w:t>采购方</w:t>
      </w:r>
      <w:r w:rsidRPr="001D3D17">
        <w:rPr>
          <w:rFonts w:ascii="仿宋_GB2312" w:eastAsia="仿宋_GB2312" w:hAnsi="黑体"/>
          <w:sz w:val="32"/>
          <w:szCs w:val="32"/>
        </w:rPr>
        <w:t>向</w:t>
      </w:r>
      <w:r w:rsidR="00B411E4" w:rsidRPr="001D3D17">
        <w:rPr>
          <w:rFonts w:ascii="仿宋_GB2312" w:eastAsia="仿宋_GB2312" w:hAnsi="黑体" w:hint="eastAsia"/>
          <w:sz w:val="32"/>
          <w:szCs w:val="32"/>
        </w:rPr>
        <w:t>供应商</w:t>
      </w:r>
      <w:r w:rsidRPr="001D3D17">
        <w:rPr>
          <w:rFonts w:ascii="仿宋_GB2312" w:eastAsia="仿宋_GB2312" w:hAnsi="黑体"/>
          <w:sz w:val="32"/>
          <w:szCs w:val="32"/>
        </w:rPr>
        <w:t>偿付合同款项百分之五作为违约金。</w:t>
      </w:r>
    </w:p>
    <w:p w14:paraId="275E9CAC" w14:textId="458FB610" w:rsidR="008A45C3" w:rsidRPr="00551291" w:rsidRDefault="008A45C3" w:rsidP="001D3D17">
      <w:pPr>
        <w:tabs>
          <w:tab w:val="left" w:pos="0"/>
        </w:tabs>
        <w:spacing w:line="600" w:lineRule="exact"/>
        <w:ind w:firstLineChars="200" w:firstLine="640"/>
        <w:rPr>
          <w:rFonts w:ascii="仿宋_GB2312" w:eastAsia="仿宋_GB2312" w:hAnsi="仿宋_GB2312" w:cs="仿宋_GB2312"/>
          <w:color w:val="000000"/>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2</w:t>
      </w:r>
      <w:r w:rsidRPr="001D3D17">
        <w:rPr>
          <w:rFonts w:ascii="仿宋_GB2312" w:eastAsia="仿宋_GB2312" w:hAnsi="黑体" w:hint="eastAsia"/>
          <w:sz w:val="32"/>
          <w:szCs w:val="32"/>
        </w:rPr>
        <w:t>.2</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未能如期提供服务的，每逾期一日，向</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支付合同款项的1%作为违约金。</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超过约定日期</w:t>
      </w:r>
      <w:r w:rsidRPr="001D3D17">
        <w:rPr>
          <w:rFonts w:ascii="仿宋_GB2312" w:eastAsia="仿宋_GB2312" w:hAnsi="黑体" w:hint="eastAsia"/>
          <w:sz w:val="32"/>
          <w:szCs w:val="32"/>
        </w:rPr>
        <w:lastRenderedPageBreak/>
        <w:t>10个工作日仍不能提供服务的，</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可解除本合同。</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因未能如期提供服务或因其他违约行为导致</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解除合同的，</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提交的履约保证金不予退还，同时</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还应向</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支付合同</w:t>
      </w:r>
      <w:r w:rsidR="005C20AF" w:rsidRPr="001D3D17">
        <w:rPr>
          <w:rFonts w:ascii="仿宋_GB2312" w:eastAsia="仿宋_GB2312" w:hAnsi="黑体" w:hint="eastAsia"/>
          <w:sz w:val="32"/>
          <w:szCs w:val="32"/>
        </w:rPr>
        <w:t>总价</w:t>
      </w:r>
      <w:r w:rsidRPr="001D3D17">
        <w:rPr>
          <w:rFonts w:ascii="仿宋_GB2312" w:eastAsia="仿宋_GB2312" w:hAnsi="黑体" w:hint="eastAsia"/>
          <w:sz w:val="32"/>
          <w:szCs w:val="32"/>
        </w:rPr>
        <w:t>20%的违约金，并赔偿</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的全部损失。</w:t>
      </w:r>
      <w:r w:rsidR="00B411E4" w:rsidRPr="001D3D17">
        <w:rPr>
          <w:rFonts w:ascii="仿宋_GB2312" w:eastAsia="仿宋_GB2312" w:hAnsi="黑体" w:hint="eastAsia"/>
          <w:sz w:val="32"/>
          <w:szCs w:val="32"/>
        </w:rPr>
        <w:t>供应商</w:t>
      </w:r>
      <w:r w:rsidRPr="001D3D17">
        <w:rPr>
          <w:rFonts w:ascii="仿宋_GB2312" w:eastAsia="仿宋_GB2312" w:hAnsi="黑体" w:hint="eastAsia"/>
          <w:sz w:val="32"/>
          <w:szCs w:val="32"/>
        </w:rPr>
        <w:t>应予承担的违约金、赔偿金等，</w:t>
      </w:r>
      <w:r w:rsidR="00B411E4" w:rsidRPr="001D3D17">
        <w:rPr>
          <w:rFonts w:ascii="仿宋_GB2312" w:eastAsia="仿宋_GB2312" w:hAnsi="黑体" w:hint="eastAsia"/>
          <w:sz w:val="32"/>
          <w:szCs w:val="32"/>
        </w:rPr>
        <w:t>采购方</w:t>
      </w:r>
      <w:r w:rsidRPr="001D3D17">
        <w:rPr>
          <w:rFonts w:ascii="仿宋_GB2312" w:eastAsia="仿宋_GB2312" w:hAnsi="黑体" w:hint="eastAsia"/>
          <w:sz w:val="32"/>
          <w:szCs w:val="32"/>
        </w:rPr>
        <w:t>有权从项目工程款中直接扣除。</w:t>
      </w:r>
    </w:p>
    <w:p w14:paraId="73AD498C" w14:textId="35BED003"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3.1</w:t>
      </w:r>
      <w:r w:rsidR="009007C4" w:rsidRPr="0002160A">
        <w:rPr>
          <w:rFonts w:ascii="仿宋_GB2312" w:eastAsia="仿宋_GB2312" w:hAnsi="黑体"/>
          <w:sz w:val="32"/>
          <w:szCs w:val="32"/>
        </w:rPr>
        <w:t>3</w:t>
      </w:r>
      <w:r w:rsidRPr="0002160A">
        <w:rPr>
          <w:rFonts w:ascii="仿宋_GB2312" w:eastAsia="仿宋_GB2312" w:hAnsi="黑体" w:hint="eastAsia"/>
          <w:sz w:val="32"/>
          <w:szCs w:val="32"/>
        </w:rPr>
        <w:t xml:space="preserve"> 不可抗力事件处理</w:t>
      </w:r>
    </w:p>
    <w:p w14:paraId="59EB829C" w14:textId="28588309"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.1在合同有效期内，任何一方因不可抗力事件导致不能履行合同，则合同履行期可延长，其延长期与不可抗力影响期相同。</w:t>
      </w:r>
    </w:p>
    <w:p w14:paraId="3AFE732A" w14:textId="4A3011D0"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.2不可抗力事件发生后，应立即通知对方，并寄送有关权威机构出具的证明。</w:t>
      </w:r>
    </w:p>
    <w:p w14:paraId="09C54CB5" w14:textId="71138934" w:rsidR="008A45C3" w:rsidRPr="001D3D17" w:rsidRDefault="008A45C3"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3.1</w:t>
      </w:r>
      <w:r w:rsidR="009007C4" w:rsidRPr="001D3D17">
        <w:rPr>
          <w:rFonts w:ascii="仿宋_GB2312" w:eastAsia="仿宋_GB2312" w:hAnsi="黑体"/>
          <w:sz w:val="32"/>
          <w:szCs w:val="32"/>
        </w:rPr>
        <w:t>3</w:t>
      </w:r>
      <w:r w:rsidRPr="001D3D17">
        <w:rPr>
          <w:rFonts w:ascii="仿宋_GB2312" w:eastAsia="仿宋_GB2312" w:hAnsi="黑体" w:hint="eastAsia"/>
          <w:sz w:val="32"/>
          <w:szCs w:val="32"/>
        </w:rPr>
        <w:t>.3不可抗力事件延续60天以上，双方应通过友好协商，确定是否继续履行合同。</w:t>
      </w:r>
    </w:p>
    <w:p w14:paraId="388862FD" w14:textId="7255C4CF" w:rsidR="008A45C3" w:rsidRPr="0002160A" w:rsidRDefault="008A45C3" w:rsidP="0002160A">
      <w:pPr>
        <w:tabs>
          <w:tab w:val="left" w:pos="0"/>
        </w:tabs>
        <w:spacing w:line="600" w:lineRule="exact"/>
        <w:outlineLvl w:val="0"/>
        <w:rPr>
          <w:rFonts w:ascii="仿宋_GB2312" w:eastAsia="仿宋_GB2312" w:hAnsi="黑体"/>
          <w:sz w:val="32"/>
          <w:szCs w:val="32"/>
        </w:rPr>
      </w:pPr>
      <w:r w:rsidRPr="0002160A">
        <w:rPr>
          <w:rFonts w:ascii="仿宋_GB2312" w:eastAsia="仿宋_GB2312" w:hAnsi="黑体" w:hint="eastAsia"/>
          <w:sz w:val="32"/>
          <w:szCs w:val="32"/>
        </w:rPr>
        <w:t>3.1</w:t>
      </w:r>
      <w:r w:rsidR="009007C4" w:rsidRPr="0002160A">
        <w:rPr>
          <w:rFonts w:ascii="仿宋_GB2312" w:eastAsia="仿宋_GB2312" w:hAnsi="黑体"/>
          <w:sz w:val="32"/>
          <w:szCs w:val="32"/>
        </w:rPr>
        <w:t>4</w:t>
      </w:r>
      <w:r w:rsidRPr="0002160A">
        <w:rPr>
          <w:rFonts w:ascii="仿宋_GB2312" w:eastAsia="仿宋_GB2312" w:hAnsi="黑体" w:hint="eastAsia"/>
          <w:sz w:val="32"/>
          <w:szCs w:val="32"/>
        </w:rPr>
        <w:t xml:space="preserve"> 收款方式</w:t>
      </w:r>
    </w:p>
    <w:p w14:paraId="7052CC38" w14:textId="0306FD75" w:rsidR="008A45C3" w:rsidRPr="001D3D17" w:rsidRDefault="002857F9" w:rsidP="001D3D17">
      <w:pPr>
        <w:tabs>
          <w:tab w:val="left" w:pos="0"/>
        </w:tabs>
        <w:spacing w:line="600" w:lineRule="exact"/>
        <w:ind w:firstLineChars="200" w:firstLine="640"/>
        <w:rPr>
          <w:rFonts w:ascii="仿宋_GB2312" w:eastAsia="仿宋_GB2312" w:hAnsi="黑体"/>
          <w:sz w:val="32"/>
          <w:szCs w:val="32"/>
        </w:rPr>
      </w:pPr>
      <w:r w:rsidRPr="001D3D17">
        <w:rPr>
          <w:rFonts w:ascii="仿宋_GB2312" w:eastAsia="仿宋_GB2312" w:hAnsi="黑体" w:hint="eastAsia"/>
          <w:sz w:val="32"/>
          <w:szCs w:val="32"/>
        </w:rPr>
        <w:t>签订合同生效，乙方完成设计稿，并得到采购人认可后，采购人在收齐设计稿后</w:t>
      </w:r>
      <w:r w:rsidR="001D3ED3" w:rsidRPr="001D3D17">
        <w:rPr>
          <w:rFonts w:ascii="仿宋_GB2312" w:eastAsia="仿宋_GB2312" w:hAnsi="黑体"/>
          <w:sz w:val="32"/>
          <w:szCs w:val="32"/>
        </w:rPr>
        <w:t>15</w:t>
      </w:r>
      <w:r w:rsidRPr="001D3D17">
        <w:rPr>
          <w:rFonts w:ascii="仿宋_GB2312" w:eastAsia="仿宋_GB2312" w:hAnsi="黑体" w:hint="eastAsia"/>
          <w:sz w:val="32"/>
          <w:szCs w:val="32"/>
        </w:rPr>
        <w:t>个工作日内支付合同</w:t>
      </w:r>
      <w:r w:rsidR="005C20AF" w:rsidRPr="001D3D17">
        <w:rPr>
          <w:rFonts w:ascii="仿宋_GB2312" w:eastAsia="仿宋_GB2312" w:hAnsi="黑体" w:hint="eastAsia"/>
          <w:sz w:val="32"/>
          <w:szCs w:val="32"/>
        </w:rPr>
        <w:t>总</w:t>
      </w:r>
      <w:r w:rsidRPr="001D3D17">
        <w:rPr>
          <w:rFonts w:ascii="仿宋_GB2312" w:eastAsia="仿宋_GB2312" w:hAnsi="黑体" w:hint="eastAsia"/>
          <w:sz w:val="32"/>
          <w:szCs w:val="32"/>
        </w:rPr>
        <w:t>价的2</w:t>
      </w:r>
      <w:r w:rsidRPr="001D3D17">
        <w:rPr>
          <w:rFonts w:ascii="仿宋_GB2312" w:eastAsia="仿宋_GB2312" w:hAnsi="黑体"/>
          <w:sz w:val="32"/>
          <w:szCs w:val="32"/>
        </w:rPr>
        <w:t>0</w:t>
      </w:r>
      <w:r w:rsidRPr="001D3D17">
        <w:rPr>
          <w:rFonts w:ascii="仿宋_GB2312" w:eastAsia="仿宋_GB2312" w:hAnsi="黑体" w:hint="eastAsia"/>
          <w:sz w:val="32"/>
          <w:szCs w:val="32"/>
        </w:rPr>
        <w:t>%，剩余8</w:t>
      </w:r>
      <w:r w:rsidRPr="001D3D17">
        <w:rPr>
          <w:rFonts w:ascii="仿宋_GB2312" w:eastAsia="仿宋_GB2312" w:hAnsi="黑体"/>
          <w:sz w:val="32"/>
          <w:szCs w:val="32"/>
        </w:rPr>
        <w:t>0</w:t>
      </w:r>
      <w:r w:rsidRPr="001D3D17">
        <w:rPr>
          <w:rFonts w:ascii="仿宋_GB2312" w:eastAsia="仿宋_GB2312" w:hAnsi="黑体" w:hint="eastAsia"/>
          <w:sz w:val="32"/>
          <w:szCs w:val="32"/>
        </w:rPr>
        <w:t>%工程款于</w:t>
      </w:r>
      <w:r w:rsidR="009007C4" w:rsidRPr="001D3D17">
        <w:rPr>
          <w:rFonts w:ascii="仿宋_GB2312" w:eastAsia="仿宋_GB2312" w:hAnsi="黑体" w:hint="eastAsia"/>
          <w:sz w:val="32"/>
          <w:szCs w:val="32"/>
        </w:rPr>
        <w:t>项</w:t>
      </w:r>
      <w:r w:rsidR="009007C4" w:rsidRPr="001D3D17">
        <w:rPr>
          <w:rFonts w:ascii="仿宋_GB2312" w:eastAsia="仿宋_GB2312" w:hAnsi="黑体"/>
          <w:sz w:val="32"/>
          <w:szCs w:val="32"/>
        </w:rPr>
        <w:t>目</w:t>
      </w:r>
      <w:r w:rsidR="008A45C3" w:rsidRPr="001D3D17">
        <w:rPr>
          <w:rFonts w:ascii="仿宋_GB2312" w:eastAsia="仿宋_GB2312" w:hAnsi="黑体" w:hint="eastAsia"/>
          <w:sz w:val="32"/>
          <w:szCs w:val="32"/>
        </w:rPr>
        <w:t>验收完成后，在</w:t>
      </w:r>
      <w:r w:rsidR="005E784C" w:rsidRPr="001D3D17">
        <w:rPr>
          <w:rFonts w:ascii="仿宋_GB2312" w:eastAsia="仿宋_GB2312" w:hAnsi="黑体" w:hint="eastAsia"/>
          <w:sz w:val="32"/>
          <w:szCs w:val="32"/>
        </w:rPr>
        <w:t>一个月</w:t>
      </w:r>
      <w:r w:rsidR="008A45C3" w:rsidRPr="001D3D17">
        <w:rPr>
          <w:rFonts w:ascii="仿宋_GB2312" w:eastAsia="仿宋_GB2312" w:hAnsi="黑体" w:hint="eastAsia"/>
          <w:sz w:val="32"/>
          <w:szCs w:val="32"/>
        </w:rPr>
        <w:t>内付清。</w:t>
      </w:r>
    </w:p>
    <w:p w14:paraId="04C4A32D" w14:textId="548725E3" w:rsidR="008A45C3" w:rsidRPr="002149CD" w:rsidRDefault="009007C4" w:rsidP="002149CD">
      <w:pPr>
        <w:tabs>
          <w:tab w:val="left" w:pos="0"/>
        </w:tabs>
        <w:spacing w:line="400" w:lineRule="exact"/>
        <w:outlineLvl w:val="0"/>
        <w:rPr>
          <w:rFonts w:ascii="仿宋_GB2312" w:eastAsia="仿宋_GB2312" w:hAnsi="黑体"/>
          <w:b/>
          <w:sz w:val="32"/>
          <w:szCs w:val="32"/>
        </w:rPr>
      </w:pPr>
      <w:r w:rsidRPr="002149CD">
        <w:rPr>
          <w:rFonts w:ascii="仿宋_GB2312" w:eastAsia="仿宋_GB2312" w:hAnsi="黑体" w:hint="eastAsia"/>
          <w:b/>
          <w:sz w:val="32"/>
          <w:szCs w:val="32"/>
        </w:rPr>
        <w:t>4.</w:t>
      </w:r>
      <w:r w:rsidR="008A45C3" w:rsidRPr="002149CD">
        <w:rPr>
          <w:rFonts w:ascii="仿宋_GB2312" w:eastAsia="仿宋_GB2312" w:hAnsi="黑体" w:hint="eastAsia"/>
          <w:b/>
          <w:sz w:val="32"/>
          <w:szCs w:val="32"/>
        </w:rPr>
        <w:t>其它要求</w:t>
      </w:r>
    </w:p>
    <w:p w14:paraId="06B49BCA" w14:textId="6660B358"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1</w:t>
      </w:r>
      <w:r w:rsidR="008A45C3" w:rsidRPr="0002160A">
        <w:rPr>
          <w:rFonts w:ascii="仿宋_GB2312" w:eastAsia="仿宋_GB2312" w:hAnsi="黑体" w:hint="eastAsia"/>
          <w:sz w:val="32"/>
          <w:szCs w:val="32"/>
        </w:rPr>
        <w:t>在工地的建设活动中，供应商有责任与采购</w:t>
      </w:r>
      <w:r w:rsidR="00B411E4" w:rsidRPr="0002160A">
        <w:rPr>
          <w:rFonts w:ascii="仿宋_GB2312" w:eastAsia="仿宋_GB2312" w:hAnsi="黑体" w:hint="eastAsia"/>
          <w:sz w:val="32"/>
          <w:szCs w:val="32"/>
        </w:rPr>
        <w:t>方</w:t>
      </w:r>
      <w:r w:rsidR="008A45C3" w:rsidRPr="0002160A">
        <w:rPr>
          <w:rFonts w:ascii="仿宋_GB2312" w:eastAsia="仿宋_GB2312" w:hAnsi="黑体" w:hint="eastAsia"/>
          <w:sz w:val="32"/>
          <w:szCs w:val="32"/>
        </w:rPr>
        <w:t>及涉及的其他有关部门保持联系和合作。此责任应包括所有为了开展工作切实有效，所需的交换和提供数据、标准和资料等</w:t>
      </w:r>
      <w:r w:rsidR="008A45C3" w:rsidRPr="0002160A">
        <w:rPr>
          <w:rFonts w:ascii="仿宋_GB2312" w:eastAsia="仿宋_GB2312" w:hAnsi="黑体" w:hint="eastAsia"/>
          <w:sz w:val="32"/>
          <w:szCs w:val="32"/>
        </w:rPr>
        <w:lastRenderedPageBreak/>
        <w:t>工作。</w:t>
      </w:r>
    </w:p>
    <w:p w14:paraId="59C94ED3" w14:textId="3803AD56"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2</w:t>
      </w:r>
      <w:r w:rsidR="008A45C3" w:rsidRPr="0002160A">
        <w:rPr>
          <w:rFonts w:ascii="仿宋_GB2312" w:eastAsia="仿宋_GB2312" w:hAnsi="黑体" w:hint="eastAsia"/>
          <w:sz w:val="32"/>
          <w:szCs w:val="32"/>
        </w:rPr>
        <w:t>因涉及版权问题，建议设计稿由供应商进行原创设计。设计稿中的图片、卡通形象等，供应商需重视</w:t>
      </w:r>
      <w:r w:rsidR="00B40CEF" w:rsidRPr="0002160A">
        <w:rPr>
          <w:rFonts w:ascii="仿宋_GB2312" w:eastAsia="仿宋_GB2312" w:hAnsi="黑体" w:hint="eastAsia"/>
          <w:sz w:val="32"/>
          <w:szCs w:val="32"/>
        </w:rPr>
        <w:t>，</w:t>
      </w:r>
      <w:r w:rsidR="00B40CEF" w:rsidRPr="0002160A">
        <w:rPr>
          <w:rFonts w:ascii="仿宋_GB2312" w:eastAsia="仿宋_GB2312" w:hAnsi="黑体"/>
          <w:sz w:val="32"/>
          <w:szCs w:val="32"/>
        </w:rPr>
        <w:t>涉及版权纠纷的，</w:t>
      </w:r>
      <w:r w:rsidR="00B40CEF" w:rsidRPr="0002160A">
        <w:rPr>
          <w:rFonts w:ascii="仿宋_GB2312" w:eastAsia="仿宋_GB2312" w:hAnsi="黑体" w:hint="eastAsia"/>
          <w:sz w:val="32"/>
          <w:szCs w:val="32"/>
        </w:rPr>
        <w:t>法律责任</w:t>
      </w:r>
      <w:r w:rsidR="00B40CEF" w:rsidRPr="0002160A">
        <w:rPr>
          <w:rFonts w:ascii="仿宋_GB2312" w:eastAsia="仿宋_GB2312" w:hAnsi="黑体"/>
          <w:sz w:val="32"/>
          <w:szCs w:val="32"/>
        </w:rPr>
        <w:t>一律由</w:t>
      </w:r>
      <w:r w:rsidR="00804744" w:rsidRPr="0002160A">
        <w:rPr>
          <w:rFonts w:ascii="仿宋_GB2312" w:eastAsia="仿宋_GB2312" w:hAnsi="黑体" w:hint="eastAsia"/>
          <w:sz w:val="32"/>
          <w:szCs w:val="32"/>
        </w:rPr>
        <w:t>供应商</w:t>
      </w:r>
      <w:r w:rsidR="00B40CEF" w:rsidRPr="0002160A">
        <w:rPr>
          <w:rFonts w:ascii="仿宋_GB2312" w:eastAsia="仿宋_GB2312" w:hAnsi="黑体"/>
          <w:sz w:val="32"/>
          <w:szCs w:val="32"/>
        </w:rPr>
        <w:t>承担。</w:t>
      </w:r>
    </w:p>
    <w:p w14:paraId="1AE1E892" w14:textId="0DAB77E3"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3</w:t>
      </w:r>
      <w:r w:rsidR="008A45C3" w:rsidRPr="0002160A">
        <w:rPr>
          <w:rFonts w:ascii="仿宋_GB2312" w:eastAsia="仿宋_GB2312" w:hAnsi="黑体" w:hint="eastAsia"/>
          <w:sz w:val="32"/>
          <w:szCs w:val="32"/>
        </w:rPr>
        <w:t>供应商需按照采购人要求完成设计稿，直至得到采购人认可为止；设计稿确定后，应当于一周内启动</w:t>
      </w:r>
      <w:r w:rsidR="00B40CEF" w:rsidRPr="0002160A">
        <w:rPr>
          <w:rFonts w:ascii="仿宋_GB2312" w:eastAsia="仿宋_GB2312" w:hAnsi="黑体" w:hint="eastAsia"/>
          <w:sz w:val="32"/>
          <w:szCs w:val="32"/>
        </w:rPr>
        <w:t>施工</w:t>
      </w:r>
      <w:r w:rsidR="008A45C3" w:rsidRPr="0002160A">
        <w:rPr>
          <w:rFonts w:ascii="仿宋_GB2312" w:eastAsia="仿宋_GB2312" w:hAnsi="黑体" w:hint="eastAsia"/>
          <w:sz w:val="32"/>
          <w:szCs w:val="32"/>
        </w:rPr>
        <w:t>。</w:t>
      </w:r>
    </w:p>
    <w:p w14:paraId="67A3DC70" w14:textId="50FE22D3"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4</w:t>
      </w:r>
      <w:r w:rsidR="008A45C3" w:rsidRPr="0002160A">
        <w:rPr>
          <w:rFonts w:ascii="仿宋_GB2312" w:eastAsia="仿宋_GB2312" w:hAnsi="黑体" w:hint="eastAsia"/>
          <w:sz w:val="32"/>
          <w:szCs w:val="32"/>
        </w:rPr>
        <w:t>本项目所设计标贴及原创素材的知识产权归属采购方浙江幸福轨道运营管理有限公司所有。未经采购人同意，供应商不得擅自将相关素材以自己的名义发布或进行其他任何活动。</w:t>
      </w:r>
    </w:p>
    <w:p w14:paraId="144CA5C2" w14:textId="5C558AD7"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5</w:t>
      </w:r>
      <w:r w:rsidR="008A45C3" w:rsidRPr="0002160A">
        <w:rPr>
          <w:rFonts w:ascii="仿宋_GB2312" w:eastAsia="仿宋_GB2312" w:hAnsi="黑体" w:hint="eastAsia"/>
          <w:sz w:val="32"/>
          <w:szCs w:val="32"/>
        </w:rPr>
        <w:t>在安装施工期间，</w:t>
      </w:r>
      <w:r w:rsidR="00B40CEF" w:rsidRPr="0002160A">
        <w:rPr>
          <w:rFonts w:ascii="仿宋_GB2312" w:eastAsia="仿宋_GB2312" w:hAnsi="黑体" w:hint="eastAsia"/>
          <w:sz w:val="32"/>
          <w:szCs w:val="32"/>
        </w:rPr>
        <w:t>中选</w:t>
      </w:r>
      <w:r w:rsidR="008A45C3" w:rsidRPr="0002160A">
        <w:rPr>
          <w:rFonts w:ascii="仿宋_GB2312" w:eastAsia="仿宋_GB2312" w:hAnsi="黑体" w:hint="eastAsia"/>
          <w:sz w:val="32"/>
          <w:szCs w:val="32"/>
        </w:rPr>
        <w:t>供应商应遵守有关部门的管理，并遵守相关的规定。</w:t>
      </w:r>
    </w:p>
    <w:p w14:paraId="5B7FBA9F" w14:textId="4DDC0A6E" w:rsidR="008A45C3"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6</w:t>
      </w:r>
      <w:r w:rsidR="008A45C3" w:rsidRPr="0002160A">
        <w:rPr>
          <w:rFonts w:ascii="仿宋_GB2312" w:eastAsia="仿宋_GB2312" w:hAnsi="黑体" w:hint="eastAsia"/>
          <w:sz w:val="32"/>
          <w:szCs w:val="32"/>
        </w:rPr>
        <w:t>供应商应准备相关文件，包括上面提及部门认可所需的图纸。</w:t>
      </w:r>
    </w:p>
    <w:p w14:paraId="61BE47BF" w14:textId="21F3017B" w:rsidR="00A669E7" w:rsidRPr="0002160A" w:rsidRDefault="008F2815" w:rsidP="001D3D17">
      <w:pPr>
        <w:tabs>
          <w:tab w:val="left" w:pos="0"/>
        </w:tabs>
        <w:spacing w:line="600" w:lineRule="exact"/>
        <w:ind w:firstLineChars="200" w:firstLine="640"/>
        <w:rPr>
          <w:rFonts w:ascii="仿宋_GB2312" w:eastAsia="仿宋_GB2312" w:hAnsi="黑体"/>
          <w:sz w:val="32"/>
          <w:szCs w:val="32"/>
        </w:rPr>
      </w:pPr>
      <w:r w:rsidRPr="0002160A">
        <w:rPr>
          <w:rFonts w:ascii="仿宋_GB2312" w:eastAsia="仿宋_GB2312" w:hAnsi="黑体"/>
          <w:sz w:val="32"/>
          <w:szCs w:val="32"/>
        </w:rPr>
        <w:t>4</w:t>
      </w:r>
      <w:r w:rsidRPr="0002160A">
        <w:rPr>
          <w:rFonts w:ascii="仿宋_GB2312" w:eastAsia="仿宋_GB2312" w:hAnsi="黑体" w:hint="eastAsia"/>
          <w:sz w:val="32"/>
          <w:szCs w:val="32"/>
        </w:rPr>
        <w:t>.</w:t>
      </w:r>
      <w:r w:rsidR="00260D0F" w:rsidRPr="0002160A">
        <w:rPr>
          <w:rFonts w:ascii="仿宋_GB2312" w:eastAsia="仿宋_GB2312" w:hAnsi="黑体" w:hint="eastAsia"/>
          <w:sz w:val="32"/>
          <w:szCs w:val="32"/>
        </w:rPr>
        <w:t>7</w:t>
      </w:r>
      <w:r w:rsidR="008A45C3" w:rsidRPr="0002160A">
        <w:rPr>
          <w:rFonts w:ascii="仿宋_GB2312" w:eastAsia="仿宋_GB2312" w:hAnsi="黑体" w:hint="eastAsia"/>
          <w:sz w:val="32"/>
          <w:szCs w:val="32"/>
        </w:rPr>
        <w:t>由于工程进度和正式使用的不同需求，供应商有责任防止所有设备在未经正式认可便使用，而应根据采购人需要，得到认可再投入使用。</w:t>
      </w:r>
    </w:p>
    <w:p w14:paraId="63044D6E" w14:textId="78D90DB9" w:rsidR="008A6E95" w:rsidRPr="001D3D17" w:rsidRDefault="008A6E95" w:rsidP="001D3D17">
      <w:pPr>
        <w:tabs>
          <w:tab w:val="left" w:pos="0"/>
        </w:tabs>
        <w:spacing w:line="600" w:lineRule="exact"/>
        <w:ind w:firstLineChars="200" w:firstLine="640"/>
        <w:rPr>
          <w:rFonts w:ascii="仿宋_GB2312" w:eastAsia="仿宋_GB2312" w:hAnsi="黑体"/>
          <w:sz w:val="32"/>
          <w:szCs w:val="32"/>
        </w:rPr>
      </w:pPr>
    </w:p>
    <w:sectPr w:rsidR="008A6E95" w:rsidRPr="001D3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BB0D2" w14:textId="77777777" w:rsidR="009668F7" w:rsidRDefault="009668F7">
      <w:r>
        <w:separator/>
      </w:r>
    </w:p>
  </w:endnote>
  <w:endnote w:type="continuationSeparator" w:id="0">
    <w:p w14:paraId="16537A30" w14:textId="77777777" w:rsidR="009668F7" w:rsidRDefault="0096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0B2C" w14:textId="77777777" w:rsidR="00D92380" w:rsidRDefault="00D1730B">
    <w:pPr>
      <w:pStyle w:val="a3"/>
      <w:framePr w:wrap="around" w:vAnchor="text" w:hAnchor="margin" w:xAlign="right" w:y="1"/>
      <w:rPr>
        <w:rStyle w:val="a6"/>
      </w:rPr>
    </w:pPr>
    <w:r>
      <w:fldChar w:fldCharType="begin"/>
    </w:r>
    <w:r>
      <w:rPr>
        <w:rStyle w:val="a6"/>
      </w:rPr>
      <w:instrText xml:space="preserve">PAGE  </w:instrText>
    </w:r>
    <w:r>
      <w:fldChar w:fldCharType="end"/>
    </w:r>
  </w:p>
  <w:p w14:paraId="3B1C5CF8" w14:textId="77777777" w:rsidR="00D92380" w:rsidRDefault="00D9238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E4C84" w14:textId="3581E09F" w:rsidR="00D92380" w:rsidRDefault="00D1730B">
    <w:pPr>
      <w:pStyle w:val="a3"/>
      <w:framePr w:wrap="around" w:vAnchor="text" w:hAnchor="margin" w:xAlign="center" w:y="1"/>
      <w:rPr>
        <w:rStyle w:val="a6"/>
      </w:rPr>
    </w:pPr>
    <w:r>
      <w:fldChar w:fldCharType="begin"/>
    </w:r>
    <w:r>
      <w:rPr>
        <w:rStyle w:val="a6"/>
      </w:rPr>
      <w:instrText xml:space="preserve">PAGE  </w:instrText>
    </w:r>
    <w:r>
      <w:fldChar w:fldCharType="separate"/>
    </w:r>
    <w:r w:rsidR="00037734">
      <w:rPr>
        <w:rStyle w:val="a6"/>
        <w:noProof/>
      </w:rPr>
      <w:t>16</w:t>
    </w:r>
    <w:r>
      <w:fldChar w:fldCharType="end"/>
    </w:r>
  </w:p>
  <w:p w14:paraId="2DCA41FD" w14:textId="77777777" w:rsidR="00D92380" w:rsidRDefault="00D9238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FB419" w14:textId="77777777" w:rsidR="009668F7" w:rsidRDefault="009668F7">
      <w:r>
        <w:separator/>
      </w:r>
    </w:p>
  </w:footnote>
  <w:footnote w:type="continuationSeparator" w:id="0">
    <w:p w14:paraId="052F1FD3" w14:textId="77777777" w:rsidR="009668F7" w:rsidRDefault="00966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4F91F" w14:textId="77777777" w:rsidR="00D92380" w:rsidRDefault="00D92380">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654AA"/>
    <w:multiLevelType w:val="multilevel"/>
    <w:tmpl w:val="123654AA"/>
    <w:lvl w:ilvl="0">
      <w:start w:val="1"/>
      <w:numFmt w:val="decimal"/>
      <w:lvlText w:val="%1）"/>
      <w:lvlJc w:val="left"/>
      <w:pPr>
        <w:tabs>
          <w:tab w:val="num" w:pos="1322"/>
        </w:tabs>
        <w:ind w:left="1322" w:hanging="435"/>
      </w:pPr>
      <w:rPr>
        <w:rFonts w:hint="eastAsia"/>
      </w:rPr>
    </w:lvl>
    <w:lvl w:ilvl="1">
      <w:start w:val="1"/>
      <w:numFmt w:val="lowerLetter"/>
      <w:lvlText w:val="%2)"/>
      <w:lvlJc w:val="left"/>
      <w:pPr>
        <w:tabs>
          <w:tab w:val="num" w:pos="1727"/>
        </w:tabs>
        <w:ind w:left="1727" w:hanging="420"/>
      </w:pPr>
    </w:lvl>
    <w:lvl w:ilvl="2">
      <w:start w:val="1"/>
      <w:numFmt w:val="lowerRoman"/>
      <w:lvlText w:val="%3."/>
      <w:lvlJc w:val="right"/>
      <w:pPr>
        <w:tabs>
          <w:tab w:val="num" w:pos="2147"/>
        </w:tabs>
        <w:ind w:left="2147" w:hanging="420"/>
      </w:pPr>
    </w:lvl>
    <w:lvl w:ilvl="3">
      <w:start w:val="1"/>
      <w:numFmt w:val="decimal"/>
      <w:lvlText w:val="%4."/>
      <w:lvlJc w:val="left"/>
      <w:pPr>
        <w:tabs>
          <w:tab w:val="num" w:pos="2567"/>
        </w:tabs>
        <w:ind w:left="2567" w:hanging="420"/>
      </w:pPr>
    </w:lvl>
    <w:lvl w:ilvl="4">
      <w:start w:val="1"/>
      <w:numFmt w:val="lowerLetter"/>
      <w:lvlText w:val="%5)"/>
      <w:lvlJc w:val="left"/>
      <w:pPr>
        <w:tabs>
          <w:tab w:val="num" w:pos="2987"/>
        </w:tabs>
        <w:ind w:left="2987" w:hanging="420"/>
      </w:pPr>
    </w:lvl>
    <w:lvl w:ilvl="5">
      <w:start w:val="1"/>
      <w:numFmt w:val="lowerRoman"/>
      <w:lvlText w:val="%6."/>
      <w:lvlJc w:val="right"/>
      <w:pPr>
        <w:tabs>
          <w:tab w:val="num" w:pos="3407"/>
        </w:tabs>
        <w:ind w:left="3407" w:hanging="420"/>
      </w:pPr>
    </w:lvl>
    <w:lvl w:ilvl="6">
      <w:start w:val="1"/>
      <w:numFmt w:val="decimal"/>
      <w:lvlText w:val="%7."/>
      <w:lvlJc w:val="left"/>
      <w:pPr>
        <w:tabs>
          <w:tab w:val="num" w:pos="3827"/>
        </w:tabs>
        <w:ind w:left="3827" w:hanging="420"/>
      </w:pPr>
    </w:lvl>
    <w:lvl w:ilvl="7">
      <w:start w:val="1"/>
      <w:numFmt w:val="lowerLetter"/>
      <w:lvlText w:val="%8)"/>
      <w:lvlJc w:val="left"/>
      <w:pPr>
        <w:tabs>
          <w:tab w:val="num" w:pos="4247"/>
        </w:tabs>
        <w:ind w:left="4247" w:hanging="420"/>
      </w:pPr>
    </w:lvl>
    <w:lvl w:ilvl="8">
      <w:start w:val="1"/>
      <w:numFmt w:val="lowerRoman"/>
      <w:lvlText w:val="%9."/>
      <w:lvlJc w:val="right"/>
      <w:pPr>
        <w:tabs>
          <w:tab w:val="num" w:pos="4667"/>
        </w:tabs>
        <w:ind w:left="4667" w:hanging="420"/>
      </w:pPr>
    </w:lvl>
  </w:abstractNum>
  <w:abstractNum w:abstractNumId="1">
    <w:nsid w:val="134039B0"/>
    <w:multiLevelType w:val="multilevel"/>
    <w:tmpl w:val="134039B0"/>
    <w:lvl w:ilvl="0">
      <w:start w:val="1"/>
      <w:numFmt w:val="decimal"/>
      <w:lvlText w:val="%1."/>
      <w:lvlJc w:val="left"/>
      <w:pPr>
        <w:tabs>
          <w:tab w:val="num" w:pos="567"/>
        </w:tabs>
        <w:ind w:left="567" w:hanging="567"/>
      </w:pPr>
      <w:rPr>
        <w:rFonts w:ascii="Arial" w:eastAsia="宋体" w:hAnsi="Arial" w:hint="default"/>
        <w:b w:val="0"/>
        <w:i w:val="0"/>
        <w:sz w:val="21"/>
        <w:szCs w:val="21"/>
      </w:rPr>
    </w:lvl>
    <w:lvl w:ilvl="1">
      <w:start w:val="1"/>
      <w:numFmt w:val="decimal"/>
      <w:lvlText w:val="%1.%2"/>
      <w:lvlJc w:val="left"/>
      <w:pPr>
        <w:tabs>
          <w:tab w:val="num" w:pos="680"/>
        </w:tabs>
        <w:ind w:left="680" w:hanging="680"/>
      </w:pPr>
      <w:rPr>
        <w:rFonts w:ascii="Arial" w:eastAsia="宋体" w:hAnsi="Arial" w:hint="default"/>
        <w:b w:val="0"/>
        <w:i w:val="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42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2">
    <w:nsid w:val="3A0B770E"/>
    <w:multiLevelType w:val="multilevel"/>
    <w:tmpl w:val="3A0B770E"/>
    <w:lvl w:ilvl="0">
      <w:start w:val="1"/>
      <w:numFmt w:val="decimal"/>
      <w:lvlText w:val="%1."/>
      <w:lvlJc w:val="left"/>
      <w:pPr>
        <w:tabs>
          <w:tab w:val="num" w:pos="567"/>
        </w:tabs>
        <w:ind w:left="567" w:hanging="567"/>
      </w:pPr>
      <w:rPr>
        <w:rFonts w:ascii="Arial" w:eastAsia="宋体" w:hAnsi="Arial" w:hint="default"/>
        <w:b w:val="0"/>
        <w:i w:val="0"/>
        <w:sz w:val="21"/>
        <w:szCs w:val="21"/>
      </w:rPr>
    </w:lvl>
    <w:lvl w:ilvl="1">
      <w:start w:val="1"/>
      <w:numFmt w:val="decimal"/>
      <w:lvlText w:val="%1.%2"/>
      <w:lvlJc w:val="left"/>
      <w:pPr>
        <w:tabs>
          <w:tab w:val="num" w:pos="680"/>
        </w:tabs>
        <w:ind w:left="680" w:hanging="680"/>
      </w:pPr>
      <w:rPr>
        <w:rFonts w:ascii="Arial" w:eastAsia="宋体" w:hAnsi="Arial" w:hint="default"/>
        <w:b w:val="0"/>
        <w:i w:val="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42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3">
    <w:nsid w:val="5EF96550"/>
    <w:multiLevelType w:val="singleLevel"/>
    <w:tmpl w:val="5EF96550"/>
    <w:lvl w:ilvl="0">
      <w:start w:val="1"/>
      <w:numFmt w:val="decimal"/>
      <w:suff w:val="nothing"/>
      <w:lvlText w:val="%1、"/>
      <w:lvlJc w:val="left"/>
    </w:lvl>
  </w:abstractNum>
  <w:abstractNum w:abstractNumId="4">
    <w:nsid w:val="5EF9657D"/>
    <w:multiLevelType w:val="singleLevel"/>
    <w:tmpl w:val="5EF9657D"/>
    <w:lvl w:ilvl="0">
      <w:start w:val="1"/>
      <w:numFmt w:val="decimal"/>
      <w:suff w:val="nothing"/>
      <w:lvlText w:val="%1、"/>
      <w:lvlJc w:val="left"/>
    </w:lvl>
  </w:abstractNum>
  <w:abstractNum w:abstractNumId="5">
    <w:nsid w:val="5EF96591"/>
    <w:multiLevelType w:val="singleLevel"/>
    <w:tmpl w:val="5EF96591"/>
    <w:lvl w:ilvl="0">
      <w:start w:val="1"/>
      <w:numFmt w:val="decimal"/>
      <w:suff w:val="nothing"/>
      <w:lvlText w:val="%1、"/>
      <w:lvlJc w:val="left"/>
    </w:lvl>
  </w:abstractNum>
  <w:abstractNum w:abstractNumId="6">
    <w:nsid w:val="5EF965AC"/>
    <w:multiLevelType w:val="singleLevel"/>
    <w:tmpl w:val="5EF965AC"/>
    <w:lvl w:ilvl="0">
      <w:start w:val="1"/>
      <w:numFmt w:val="decimal"/>
      <w:suff w:val="nothing"/>
      <w:lvlText w:val="%1、"/>
      <w:lvlJc w:val="left"/>
    </w:lvl>
  </w:abstractNum>
  <w:abstractNum w:abstractNumId="7">
    <w:nsid w:val="5EF965C4"/>
    <w:multiLevelType w:val="singleLevel"/>
    <w:tmpl w:val="5EF965C4"/>
    <w:lvl w:ilvl="0">
      <w:start w:val="1"/>
      <w:numFmt w:val="decimal"/>
      <w:suff w:val="nothing"/>
      <w:lvlText w:val="%1、"/>
      <w:lvlJc w:val="left"/>
    </w:lvl>
  </w:abstractNum>
  <w:num w:numId="1">
    <w:abstractNumId w:val="3"/>
  </w:num>
  <w:num w:numId="2">
    <w:abstractNumId w:val="4"/>
  </w:num>
  <w:num w:numId="3">
    <w:abstractNumId w:val="5"/>
  </w:num>
  <w:num w:numId="4">
    <w:abstractNumId w:val="6"/>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88"/>
    <w:rsid w:val="000079CD"/>
    <w:rsid w:val="0002160A"/>
    <w:rsid w:val="00024ABC"/>
    <w:rsid w:val="0003297F"/>
    <w:rsid w:val="00032A79"/>
    <w:rsid w:val="00035FA5"/>
    <w:rsid w:val="00037734"/>
    <w:rsid w:val="00050D25"/>
    <w:rsid w:val="000547C4"/>
    <w:rsid w:val="0005698B"/>
    <w:rsid w:val="00057B10"/>
    <w:rsid w:val="0007449F"/>
    <w:rsid w:val="0007603C"/>
    <w:rsid w:val="000768EC"/>
    <w:rsid w:val="000835F4"/>
    <w:rsid w:val="000853DD"/>
    <w:rsid w:val="0009024E"/>
    <w:rsid w:val="000A1C37"/>
    <w:rsid w:val="000A6E79"/>
    <w:rsid w:val="000A7080"/>
    <w:rsid w:val="000D06F9"/>
    <w:rsid w:val="000D666E"/>
    <w:rsid w:val="000F16AB"/>
    <w:rsid w:val="000F5C7D"/>
    <w:rsid w:val="000F6B9E"/>
    <w:rsid w:val="001228A2"/>
    <w:rsid w:val="00130574"/>
    <w:rsid w:val="00135D74"/>
    <w:rsid w:val="0014067E"/>
    <w:rsid w:val="00144FA0"/>
    <w:rsid w:val="0015116A"/>
    <w:rsid w:val="00152CB3"/>
    <w:rsid w:val="001557D9"/>
    <w:rsid w:val="001618E5"/>
    <w:rsid w:val="00161C31"/>
    <w:rsid w:val="001641EF"/>
    <w:rsid w:val="00171275"/>
    <w:rsid w:val="001718C0"/>
    <w:rsid w:val="0018101A"/>
    <w:rsid w:val="001843DA"/>
    <w:rsid w:val="001A7257"/>
    <w:rsid w:val="001B14E9"/>
    <w:rsid w:val="001B5565"/>
    <w:rsid w:val="001C451A"/>
    <w:rsid w:val="001D3D17"/>
    <w:rsid w:val="001D3ED3"/>
    <w:rsid w:val="001E0214"/>
    <w:rsid w:val="001F37DB"/>
    <w:rsid w:val="001F3DFE"/>
    <w:rsid w:val="00202F02"/>
    <w:rsid w:val="00210458"/>
    <w:rsid w:val="002149CD"/>
    <w:rsid w:val="00214A7F"/>
    <w:rsid w:val="00217079"/>
    <w:rsid w:val="00220FA2"/>
    <w:rsid w:val="00222339"/>
    <w:rsid w:val="00224D74"/>
    <w:rsid w:val="00233F72"/>
    <w:rsid w:val="00240285"/>
    <w:rsid w:val="00251B71"/>
    <w:rsid w:val="00260211"/>
    <w:rsid w:val="00260D0F"/>
    <w:rsid w:val="00263BCC"/>
    <w:rsid w:val="00281BD1"/>
    <w:rsid w:val="002857F9"/>
    <w:rsid w:val="00296118"/>
    <w:rsid w:val="002A17A2"/>
    <w:rsid w:val="002A28C1"/>
    <w:rsid w:val="002C03D7"/>
    <w:rsid w:val="002D07B4"/>
    <w:rsid w:val="002E25F4"/>
    <w:rsid w:val="002E63E5"/>
    <w:rsid w:val="002E7F96"/>
    <w:rsid w:val="002F1135"/>
    <w:rsid w:val="002F7621"/>
    <w:rsid w:val="003023AD"/>
    <w:rsid w:val="00302E14"/>
    <w:rsid w:val="00303267"/>
    <w:rsid w:val="0030622F"/>
    <w:rsid w:val="00307B48"/>
    <w:rsid w:val="00310E25"/>
    <w:rsid w:val="00312ED8"/>
    <w:rsid w:val="00316956"/>
    <w:rsid w:val="00324057"/>
    <w:rsid w:val="0033018F"/>
    <w:rsid w:val="00334680"/>
    <w:rsid w:val="00336A1F"/>
    <w:rsid w:val="0034368C"/>
    <w:rsid w:val="00357D91"/>
    <w:rsid w:val="003631C8"/>
    <w:rsid w:val="00370169"/>
    <w:rsid w:val="00373F2E"/>
    <w:rsid w:val="0037671A"/>
    <w:rsid w:val="00382D48"/>
    <w:rsid w:val="00394659"/>
    <w:rsid w:val="003A67E5"/>
    <w:rsid w:val="003A74F5"/>
    <w:rsid w:val="003A79FA"/>
    <w:rsid w:val="003C2007"/>
    <w:rsid w:val="003C2871"/>
    <w:rsid w:val="003D3893"/>
    <w:rsid w:val="003D7A09"/>
    <w:rsid w:val="003F7EB1"/>
    <w:rsid w:val="00403CCF"/>
    <w:rsid w:val="00412539"/>
    <w:rsid w:val="00424C85"/>
    <w:rsid w:val="00424E2A"/>
    <w:rsid w:val="00425832"/>
    <w:rsid w:val="00454D8C"/>
    <w:rsid w:val="0045640B"/>
    <w:rsid w:val="00462899"/>
    <w:rsid w:val="00487401"/>
    <w:rsid w:val="00491819"/>
    <w:rsid w:val="00493457"/>
    <w:rsid w:val="0049477F"/>
    <w:rsid w:val="004A61B4"/>
    <w:rsid w:val="004B444B"/>
    <w:rsid w:val="004B75C8"/>
    <w:rsid w:val="004C1BAB"/>
    <w:rsid w:val="004C1E59"/>
    <w:rsid w:val="004D55C3"/>
    <w:rsid w:val="004E42B4"/>
    <w:rsid w:val="004E7F07"/>
    <w:rsid w:val="005041C7"/>
    <w:rsid w:val="005403E0"/>
    <w:rsid w:val="00551291"/>
    <w:rsid w:val="00551B46"/>
    <w:rsid w:val="00556B46"/>
    <w:rsid w:val="005637DB"/>
    <w:rsid w:val="00565C36"/>
    <w:rsid w:val="00596298"/>
    <w:rsid w:val="005A1FBF"/>
    <w:rsid w:val="005C004D"/>
    <w:rsid w:val="005C20AF"/>
    <w:rsid w:val="005D7675"/>
    <w:rsid w:val="005E784C"/>
    <w:rsid w:val="005F2C8D"/>
    <w:rsid w:val="005F70EF"/>
    <w:rsid w:val="006134A5"/>
    <w:rsid w:val="0061572F"/>
    <w:rsid w:val="00636586"/>
    <w:rsid w:val="0064235B"/>
    <w:rsid w:val="00642E70"/>
    <w:rsid w:val="0064640E"/>
    <w:rsid w:val="006576B7"/>
    <w:rsid w:val="00687523"/>
    <w:rsid w:val="006A02C8"/>
    <w:rsid w:val="006A7AF4"/>
    <w:rsid w:val="006B50B7"/>
    <w:rsid w:val="006B6144"/>
    <w:rsid w:val="006B6D60"/>
    <w:rsid w:val="006C44C0"/>
    <w:rsid w:val="006E1C7B"/>
    <w:rsid w:val="006F4F3A"/>
    <w:rsid w:val="00702D73"/>
    <w:rsid w:val="00710DDC"/>
    <w:rsid w:val="00734799"/>
    <w:rsid w:val="00750E43"/>
    <w:rsid w:val="00754E88"/>
    <w:rsid w:val="00755606"/>
    <w:rsid w:val="00755A27"/>
    <w:rsid w:val="007745EC"/>
    <w:rsid w:val="007747EA"/>
    <w:rsid w:val="00774892"/>
    <w:rsid w:val="00785A58"/>
    <w:rsid w:val="00786D4E"/>
    <w:rsid w:val="00787D52"/>
    <w:rsid w:val="007A24BF"/>
    <w:rsid w:val="007A3696"/>
    <w:rsid w:val="007A460A"/>
    <w:rsid w:val="007A76CB"/>
    <w:rsid w:val="007B59C2"/>
    <w:rsid w:val="007B7DBB"/>
    <w:rsid w:val="007C7318"/>
    <w:rsid w:val="007D0A1D"/>
    <w:rsid w:val="007D14BB"/>
    <w:rsid w:val="007D358D"/>
    <w:rsid w:val="007D757B"/>
    <w:rsid w:val="007E0184"/>
    <w:rsid w:val="007F34CB"/>
    <w:rsid w:val="007F5A1E"/>
    <w:rsid w:val="007F790E"/>
    <w:rsid w:val="0080240C"/>
    <w:rsid w:val="008027A7"/>
    <w:rsid w:val="00804744"/>
    <w:rsid w:val="00807E6E"/>
    <w:rsid w:val="00822246"/>
    <w:rsid w:val="0082365E"/>
    <w:rsid w:val="008425AD"/>
    <w:rsid w:val="00844837"/>
    <w:rsid w:val="00860475"/>
    <w:rsid w:val="0086390D"/>
    <w:rsid w:val="00887030"/>
    <w:rsid w:val="00887121"/>
    <w:rsid w:val="008955A0"/>
    <w:rsid w:val="008A45C3"/>
    <w:rsid w:val="008A6E95"/>
    <w:rsid w:val="008C2521"/>
    <w:rsid w:val="008C44D4"/>
    <w:rsid w:val="008C4BB4"/>
    <w:rsid w:val="008D0505"/>
    <w:rsid w:val="008D4517"/>
    <w:rsid w:val="008E1FA4"/>
    <w:rsid w:val="008F2815"/>
    <w:rsid w:val="008F3668"/>
    <w:rsid w:val="009006E3"/>
    <w:rsid w:val="009007C4"/>
    <w:rsid w:val="00904DFD"/>
    <w:rsid w:val="00911767"/>
    <w:rsid w:val="0091603E"/>
    <w:rsid w:val="0092040E"/>
    <w:rsid w:val="00924F8A"/>
    <w:rsid w:val="00941045"/>
    <w:rsid w:val="00953E71"/>
    <w:rsid w:val="0095627D"/>
    <w:rsid w:val="009668F7"/>
    <w:rsid w:val="0098773A"/>
    <w:rsid w:val="00987FFC"/>
    <w:rsid w:val="00994ACB"/>
    <w:rsid w:val="009B3D46"/>
    <w:rsid w:val="009D4AB9"/>
    <w:rsid w:val="00A0745C"/>
    <w:rsid w:val="00A0782B"/>
    <w:rsid w:val="00A17840"/>
    <w:rsid w:val="00A20B13"/>
    <w:rsid w:val="00A521C6"/>
    <w:rsid w:val="00A62192"/>
    <w:rsid w:val="00A669E7"/>
    <w:rsid w:val="00A6743B"/>
    <w:rsid w:val="00A8119A"/>
    <w:rsid w:val="00A92594"/>
    <w:rsid w:val="00A97784"/>
    <w:rsid w:val="00AA10F7"/>
    <w:rsid w:val="00AA26AC"/>
    <w:rsid w:val="00AB48AB"/>
    <w:rsid w:val="00AB6885"/>
    <w:rsid w:val="00AD6880"/>
    <w:rsid w:val="00AF1395"/>
    <w:rsid w:val="00AF2EAF"/>
    <w:rsid w:val="00AF5606"/>
    <w:rsid w:val="00B00674"/>
    <w:rsid w:val="00B1497B"/>
    <w:rsid w:val="00B15E01"/>
    <w:rsid w:val="00B16D85"/>
    <w:rsid w:val="00B25BDB"/>
    <w:rsid w:val="00B3129D"/>
    <w:rsid w:val="00B32D93"/>
    <w:rsid w:val="00B32DEA"/>
    <w:rsid w:val="00B35C5F"/>
    <w:rsid w:val="00B40CEF"/>
    <w:rsid w:val="00B411E4"/>
    <w:rsid w:val="00B416F5"/>
    <w:rsid w:val="00B42D58"/>
    <w:rsid w:val="00B433AD"/>
    <w:rsid w:val="00B4489D"/>
    <w:rsid w:val="00B61755"/>
    <w:rsid w:val="00B63C02"/>
    <w:rsid w:val="00B66283"/>
    <w:rsid w:val="00B7460C"/>
    <w:rsid w:val="00B74E09"/>
    <w:rsid w:val="00B763E2"/>
    <w:rsid w:val="00B92EA2"/>
    <w:rsid w:val="00BB4640"/>
    <w:rsid w:val="00BC3658"/>
    <w:rsid w:val="00BC4274"/>
    <w:rsid w:val="00BE04B9"/>
    <w:rsid w:val="00BE2A7C"/>
    <w:rsid w:val="00BE44F2"/>
    <w:rsid w:val="00BE748B"/>
    <w:rsid w:val="00BF6E23"/>
    <w:rsid w:val="00C23B43"/>
    <w:rsid w:val="00C3630C"/>
    <w:rsid w:val="00C4276D"/>
    <w:rsid w:val="00C43EA2"/>
    <w:rsid w:val="00C4429B"/>
    <w:rsid w:val="00C47D0C"/>
    <w:rsid w:val="00C54521"/>
    <w:rsid w:val="00C569E1"/>
    <w:rsid w:val="00C760EC"/>
    <w:rsid w:val="00C84A14"/>
    <w:rsid w:val="00C87120"/>
    <w:rsid w:val="00C912BE"/>
    <w:rsid w:val="00C93C75"/>
    <w:rsid w:val="00C93D06"/>
    <w:rsid w:val="00C95994"/>
    <w:rsid w:val="00C95BF7"/>
    <w:rsid w:val="00C97447"/>
    <w:rsid w:val="00CB0BE4"/>
    <w:rsid w:val="00CC0C56"/>
    <w:rsid w:val="00CC156D"/>
    <w:rsid w:val="00CC2E05"/>
    <w:rsid w:val="00CD2133"/>
    <w:rsid w:val="00CD5444"/>
    <w:rsid w:val="00CE4752"/>
    <w:rsid w:val="00CF30C8"/>
    <w:rsid w:val="00D01FC4"/>
    <w:rsid w:val="00D05CC4"/>
    <w:rsid w:val="00D1118C"/>
    <w:rsid w:val="00D1730B"/>
    <w:rsid w:val="00D23D4F"/>
    <w:rsid w:val="00D53580"/>
    <w:rsid w:val="00D53CDA"/>
    <w:rsid w:val="00D55740"/>
    <w:rsid w:val="00D63577"/>
    <w:rsid w:val="00D75312"/>
    <w:rsid w:val="00D85E8D"/>
    <w:rsid w:val="00D86D4D"/>
    <w:rsid w:val="00D92380"/>
    <w:rsid w:val="00DA443E"/>
    <w:rsid w:val="00DD4E52"/>
    <w:rsid w:val="00DD5E96"/>
    <w:rsid w:val="00DE5650"/>
    <w:rsid w:val="00DF52D9"/>
    <w:rsid w:val="00E05666"/>
    <w:rsid w:val="00E11C70"/>
    <w:rsid w:val="00E21230"/>
    <w:rsid w:val="00E3651F"/>
    <w:rsid w:val="00E40EAB"/>
    <w:rsid w:val="00E40FA4"/>
    <w:rsid w:val="00E54A0E"/>
    <w:rsid w:val="00E554DD"/>
    <w:rsid w:val="00E8471D"/>
    <w:rsid w:val="00EA67D4"/>
    <w:rsid w:val="00EC2199"/>
    <w:rsid w:val="00ED109A"/>
    <w:rsid w:val="00EE4429"/>
    <w:rsid w:val="00EF7DB7"/>
    <w:rsid w:val="00F1587A"/>
    <w:rsid w:val="00F52A8E"/>
    <w:rsid w:val="00F61A45"/>
    <w:rsid w:val="00F71029"/>
    <w:rsid w:val="00F71C61"/>
    <w:rsid w:val="00F73D21"/>
    <w:rsid w:val="00FD089A"/>
    <w:rsid w:val="00FD49BE"/>
    <w:rsid w:val="00FD6165"/>
    <w:rsid w:val="00FE06BA"/>
    <w:rsid w:val="00FE1175"/>
    <w:rsid w:val="00FE6312"/>
    <w:rsid w:val="016A0E71"/>
    <w:rsid w:val="033C0734"/>
    <w:rsid w:val="06A47A68"/>
    <w:rsid w:val="12583870"/>
    <w:rsid w:val="1F5239E2"/>
    <w:rsid w:val="2BD72A37"/>
    <w:rsid w:val="2EE22434"/>
    <w:rsid w:val="32510D5C"/>
    <w:rsid w:val="34414BC0"/>
    <w:rsid w:val="554E5C79"/>
    <w:rsid w:val="5F5814A9"/>
    <w:rsid w:val="60E03824"/>
    <w:rsid w:val="631F05C7"/>
    <w:rsid w:val="6C545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5C8B17"/>
  <w15:docId w15:val="{6DBD8070-C72F-4D2B-A8D2-552537FA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594"/>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rFonts w:ascii="Times New Roman" w:eastAsia="宋体" w:hAnsi="Times New Roman" w:cs="Times New Roman"/>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a5">
    <w:name w:val="Normal (Web)"/>
    <w:basedOn w:val="a"/>
    <w:qFormat/>
    <w:pPr>
      <w:spacing w:before="100" w:beforeAutospacing="1" w:after="100" w:afterAutospacing="1"/>
      <w:jc w:val="left"/>
    </w:pPr>
    <w:rPr>
      <w:rFonts w:ascii="Calibri" w:eastAsia="宋体" w:hAnsi="Calibri" w:cs="Times New Roman"/>
      <w:kern w:val="0"/>
      <w:sz w:val="24"/>
      <w:szCs w:val="24"/>
    </w:rPr>
  </w:style>
  <w:style w:type="character" w:styleId="a6">
    <w:name w:val="page number"/>
    <w:basedOn w:val="a0"/>
    <w:qFormat/>
    <w:rPr>
      <w:rFonts w:ascii="Times New Roman" w:hAnsi="Times New Roman" w:cs="Times New Roman"/>
      <w:sz w:val="21"/>
      <w:szCs w:val="24"/>
    </w:rPr>
  </w:style>
  <w:style w:type="table" w:styleId="a7">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basedOn w:val="a0"/>
    <w:link w:val="a3"/>
    <w:uiPriority w:val="99"/>
    <w:qFormat/>
    <w:rPr>
      <w:rFonts w:ascii="Times New Roman" w:eastAsia="宋体" w:hAnsi="Times New Roman" w:cs="Times New Roman"/>
      <w:sz w:val="18"/>
      <w:szCs w:val="18"/>
    </w:rPr>
  </w:style>
  <w:style w:type="character" w:customStyle="1" w:styleId="Char0">
    <w:name w:val="页眉 Char"/>
    <w:basedOn w:val="a0"/>
    <w:link w:val="a4"/>
    <w:qFormat/>
    <w:rPr>
      <w:rFonts w:ascii="Times New Roman" w:eastAsia="宋体" w:hAnsi="Times New Roman" w:cs="Times New Roman"/>
      <w:sz w:val="18"/>
      <w:szCs w:val="18"/>
    </w:rPr>
  </w:style>
  <w:style w:type="paragraph" w:customStyle="1" w:styleId="Style1">
    <w:name w:val="_Style 1"/>
    <w:basedOn w:val="a"/>
    <w:uiPriority w:val="34"/>
    <w:qFormat/>
    <w:pPr>
      <w:ind w:firstLineChars="200" w:firstLine="420"/>
    </w:pPr>
    <w:rPr>
      <w:rFonts w:ascii="Calibri" w:eastAsia="宋体" w:hAnsi="Calibri" w:cs="宋体"/>
      <w:szCs w:val="21"/>
    </w:rPr>
  </w:style>
  <w:style w:type="paragraph" w:styleId="a8">
    <w:name w:val="Balloon Text"/>
    <w:basedOn w:val="a"/>
    <w:link w:val="Char1"/>
    <w:uiPriority w:val="99"/>
    <w:semiHidden/>
    <w:unhideWhenUsed/>
    <w:rsid w:val="00636586"/>
    <w:rPr>
      <w:sz w:val="18"/>
      <w:szCs w:val="18"/>
    </w:rPr>
  </w:style>
  <w:style w:type="character" w:customStyle="1" w:styleId="Char1">
    <w:name w:val="批注框文本 Char"/>
    <w:basedOn w:val="a0"/>
    <w:link w:val="a8"/>
    <w:uiPriority w:val="99"/>
    <w:semiHidden/>
    <w:rsid w:val="00636586"/>
    <w:rPr>
      <w:rFonts w:asciiTheme="minorHAnsi" w:eastAsiaTheme="minorEastAsia" w:hAnsiTheme="minorHAnsi" w:cstheme="minorBidi"/>
      <w:kern w:val="2"/>
      <w:sz w:val="18"/>
      <w:szCs w:val="18"/>
    </w:rPr>
  </w:style>
  <w:style w:type="character" w:styleId="a9">
    <w:name w:val="annotation reference"/>
    <w:basedOn w:val="a0"/>
    <w:uiPriority w:val="99"/>
    <w:semiHidden/>
    <w:unhideWhenUsed/>
    <w:rsid w:val="00844837"/>
    <w:rPr>
      <w:sz w:val="21"/>
      <w:szCs w:val="21"/>
    </w:rPr>
  </w:style>
  <w:style w:type="paragraph" w:styleId="aa">
    <w:name w:val="annotation text"/>
    <w:basedOn w:val="a"/>
    <w:link w:val="Char2"/>
    <w:uiPriority w:val="99"/>
    <w:semiHidden/>
    <w:unhideWhenUsed/>
    <w:rsid w:val="00844837"/>
    <w:pPr>
      <w:jc w:val="left"/>
    </w:pPr>
  </w:style>
  <w:style w:type="character" w:customStyle="1" w:styleId="Char2">
    <w:name w:val="批注文字 Char"/>
    <w:basedOn w:val="a0"/>
    <w:link w:val="aa"/>
    <w:uiPriority w:val="99"/>
    <w:semiHidden/>
    <w:rsid w:val="00844837"/>
    <w:rPr>
      <w:rFonts w:asciiTheme="minorHAnsi" w:eastAsiaTheme="minorEastAsia" w:hAnsiTheme="minorHAnsi" w:cstheme="minorBidi"/>
      <w:kern w:val="2"/>
      <w:sz w:val="21"/>
      <w:szCs w:val="22"/>
    </w:rPr>
  </w:style>
  <w:style w:type="paragraph" w:styleId="ab">
    <w:name w:val="annotation subject"/>
    <w:basedOn w:val="aa"/>
    <w:next w:val="aa"/>
    <w:link w:val="Char3"/>
    <w:uiPriority w:val="99"/>
    <w:semiHidden/>
    <w:unhideWhenUsed/>
    <w:rsid w:val="00844837"/>
    <w:rPr>
      <w:b/>
      <w:bCs/>
    </w:rPr>
  </w:style>
  <w:style w:type="character" w:customStyle="1" w:styleId="Char3">
    <w:name w:val="批注主题 Char"/>
    <w:basedOn w:val="Char2"/>
    <w:link w:val="ab"/>
    <w:uiPriority w:val="99"/>
    <w:semiHidden/>
    <w:rsid w:val="00844837"/>
    <w:rPr>
      <w:rFonts w:asciiTheme="minorHAnsi" w:eastAsiaTheme="minorEastAsia" w:hAnsiTheme="minorHAnsi" w:cstheme="minorBidi"/>
      <w:b/>
      <w:bCs/>
      <w:kern w:val="2"/>
      <w:sz w:val="21"/>
      <w:szCs w:val="22"/>
    </w:rPr>
  </w:style>
  <w:style w:type="paragraph" w:styleId="ac">
    <w:name w:val="Date"/>
    <w:basedOn w:val="a"/>
    <w:next w:val="a"/>
    <w:link w:val="Char4"/>
    <w:uiPriority w:val="99"/>
    <w:semiHidden/>
    <w:unhideWhenUsed/>
    <w:rsid w:val="00786D4E"/>
    <w:pPr>
      <w:ind w:leftChars="2500" w:left="100"/>
    </w:pPr>
  </w:style>
  <w:style w:type="character" w:customStyle="1" w:styleId="Char4">
    <w:name w:val="日期 Char"/>
    <w:basedOn w:val="a0"/>
    <w:link w:val="ac"/>
    <w:uiPriority w:val="99"/>
    <w:semiHidden/>
    <w:rsid w:val="00786D4E"/>
    <w:rPr>
      <w:rFonts w:asciiTheme="minorHAnsi" w:eastAsiaTheme="minorEastAsia" w:hAnsiTheme="minorHAnsi" w:cstheme="minorBidi"/>
      <w:kern w:val="2"/>
      <w:sz w:val="21"/>
      <w:szCs w:val="22"/>
    </w:rPr>
  </w:style>
  <w:style w:type="paragraph" w:styleId="ad">
    <w:name w:val="List Paragraph"/>
    <w:basedOn w:val="a"/>
    <w:uiPriority w:val="99"/>
    <w:rsid w:val="007D0A1D"/>
    <w:pPr>
      <w:ind w:firstLineChars="200" w:firstLine="420"/>
    </w:pPr>
  </w:style>
  <w:style w:type="character" w:customStyle="1" w:styleId="Char5">
    <w:name w:val="纯文本 Char"/>
    <w:link w:val="ae"/>
    <w:qFormat/>
    <w:rsid w:val="008A45C3"/>
    <w:rPr>
      <w:rFonts w:ascii="宋体" w:hAnsi="Courier New"/>
      <w:sz w:val="21"/>
      <w:szCs w:val="21"/>
    </w:rPr>
  </w:style>
  <w:style w:type="paragraph" w:styleId="ae">
    <w:name w:val="Plain Text"/>
    <w:basedOn w:val="a"/>
    <w:link w:val="Char5"/>
    <w:rsid w:val="008A45C3"/>
    <w:pPr>
      <w:widowControl/>
      <w:overflowPunct w:val="0"/>
      <w:autoSpaceDE w:val="0"/>
      <w:autoSpaceDN w:val="0"/>
      <w:adjustRightInd w:val="0"/>
      <w:jc w:val="left"/>
      <w:textAlignment w:val="baseline"/>
    </w:pPr>
    <w:rPr>
      <w:rFonts w:ascii="宋体" w:eastAsia="宋体" w:hAnsi="Courier New" w:cs="Times New Roman"/>
      <w:kern w:val="0"/>
      <w:szCs w:val="21"/>
    </w:rPr>
  </w:style>
  <w:style w:type="character" w:customStyle="1" w:styleId="Char10">
    <w:name w:val="纯文本 Char1"/>
    <w:basedOn w:val="a0"/>
    <w:uiPriority w:val="99"/>
    <w:semiHidden/>
    <w:rsid w:val="008A45C3"/>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181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Visio___3.vsdx"/><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Visio___2.vs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Visio___1.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3E8357-688A-4095-8F2F-F3ED2C8B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16</Pages>
  <Words>983</Words>
  <Characters>5609</Characters>
  <Application>Microsoft Office Word</Application>
  <DocSecurity>0</DocSecurity>
  <Lines>46</Lines>
  <Paragraphs>13</Paragraphs>
  <ScaleCrop>false</ScaleCrop>
  <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金衍盛</dc:creator>
  <cp:lastModifiedBy>胡锦秀</cp:lastModifiedBy>
  <cp:revision>59</cp:revision>
  <cp:lastPrinted>2020-08-23T11:38:00Z</cp:lastPrinted>
  <dcterms:created xsi:type="dcterms:W3CDTF">2020-08-21T01:44:00Z</dcterms:created>
  <dcterms:modified xsi:type="dcterms:W3CDTF">2020-08-23T11:41:00Z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